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0C67EB82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266714">
        <w:rPr>
          <w:bCs/>
          <w:noProof w:val="0"/>
          <w:sz w:val="24"/>
          <w:szCs w:val="24"/>
        </w:rPr>
        <w:t>7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820274">
        <w:rPr>
          <w:bCs/>
          <w:noProof w:val="0"/>
          <w:sz w:val="24"/>
          <w:szCs w:val="24"/>
        </w:rPr>
        <w:t>211116</w:t>
      </w:r>
      <w:r w:rsidR="00924910">
        <w:rPr>
          <w:bCs/>
          <w:noProof w:val="0"/>
          <w:sz w:val="24"/>
          <w:szCs w:val="24"/>
        </w:rPr>
        <w:t>2</w:t>
      </w:r>
    </w:p>
    <w:p w14:paraId="30E02940" w14:textId="596C5E07" w:rsidR="00CA26CE" w:rsidRDefault="00266714" w:rsidP="00CA26CE">
      <w:pPr>
        <w:pStyle w:val="Header"/>
        <w:rPr>
          <w:bCs/>
          <w:noProof w:val="0"/>
          <w:sz w:val="24"/>
          <w:szCs w:val="24"/>
        </w:rPr>
      </w:pPr>
      <w:r w:rsidRPr="00266714">
        <w:rPr>
          <w:bCs/>
          <w:noProof w:val="0"/>
          <w:sz w:val="24"/>
          <w:szCs w:val="24"/>
        </w:rPr>
        <w:t xml:space="preserve">e-Meeting, 11 – 19 </w:t>
      </w:r>
      <w:proofErr w:type="gramStart"/>
      <w:r w:rsidRPr="00266714">
        <w:rPr>
          <w:bCs/>
          <w:noProof w:val="0"/>
          <w:sz w:val="24"/>
          <w:szCs w:val="24"/>
        </w:rPr>
        <w:t>November,</w:t>
      </w:r>
      <w:proofErr w:type="gramEnd"/>
      <w:r w:rsidRPr="00266714">
        <w:rPr>
          <w:bCs/>
          <w:noProof w:val="0"/>
          <w:sz w:val="24"/>
          <w:szCs w:val="24"/>
        </w:rPr>
        <w:t xml:space="preserve"> 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F40B629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C27C9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0E5D99">
        <w:rPr>
          <w:rFonts w:cs="Arial"/>
          <w:b/>
          <w:bCs/>
          <w:sz w:val="24"/>
          <w:szCs w:val="24"/>
        </w:rPr>
        <w:t>1</w:t>
      </w:r>
      <w:r w:rsidR="00820274">
        <w:rPr>
          <w:rFonts w:cs="Arial"/>
          <w:b/>
          <w:bCs/>
          <w:sz w:val="24"/>
          <w:szCs w:val="24"/>
        </w:rPr>
        <w:t>6</w:t>
      </w:r>
      <w:r w:rsidR="000E5D99">
        <w:rPr>
          <w:rFonts w:cs="Arial"/>
          <w:b/>
          <w:bCs/>
          <w:sz w:val="24"/>
          <w:szCs w:val="24"/>
        </w:rPr>
        <w:t>.</w:t>
      </w:r>
      <w:r w:rsidR="00642812">
        <w:rPr>
          <w:rFonts w:cs="Arial"/>
          <w:b/>
          <w:bCs/>
          <w:sz w:val="24"/>
          <w:szCs w:val="24"/>
        </w:rPr>
        <w:t>12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CE14D91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C27C9">
        <w:rPr>
          <w:rFonts w:ascii="Arial" w:hAnsi="Arial" w:cs="Arial"/>
          <w:b/>
          <w:bCs/>
          <w:sz w:val="24"/>
        </w:rPr>
        <w:t xml:space="preserve">On UE features for </w:t>
      </w:r>
      <w:r w:rsidR="00642812" w:rsidRPr="00642812">
        <w:rPr>
          <w:rFonts w:ascii="Arial" w:hAnsi="Arial" w:cs="Arial"/>
          <w:b/>
          <w:bCs/>
          <w:sz w:val="24"/>
        </w:rPr>
        <w:t>NR MBS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1F68F5FF" w:rsidR="00056BDE" w:rsidRPr="00056BDE" w:rsidRDefault="00266714" w:rsidP="00056BDE">
      <w:r>
        <w:t xml:space="preserve">In RAN1#106bis-e the first baseline has been agreed for </w:t>
      </w:r>
      <w:proofErr w:type="gramStart"/>
      <w:r>
        <w:t>a number of</w:t>
      </w:r>
      <w:proofErr w:type="gramEnd"/>
      <w:r>
        <w:t xml:space="preserve"> UE features</w:t>
      </w:r>
      <w:r w:rsidR="006C27C9">
        <w:t xml:space="preserve">. In this contribution we present our views on the UE features for </w:t>
      </w:r>
      <w:r w:rsidR="00642812" w:rsidRPr="002D4D40">
        <w:rPr>
          <w:lang w:val="en-US"/>
        </w:rPr>
        <w:t>NR MBS</w:t>
      </w:r>
      <w:r w:rsidR="006C27C9">
        <w:t xml:space="preserve">. 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450D5B68" w:rsidR="001F201D" w:rsidRDefault="006C27C9" w:rsidP="001F201D">
      <w:r>
        <w:t xml:space="preserve">Detailed comments on UE features are listed below. For reference, the </w:t>
      </w:r>
      <w:r w:rsidR="00266714">
        <w:t xml:space="preserve">baseline agreements from RAN1#106bis are </w:t>
      </w:r>
      <w:r>
        <w:t xml:space="preserve">available in the Annex. </w:t>
      </w:r>
    </w:p>
    <w:p w14:paraId="725468FA" w14:textId="77777777" w:rsidR="00274005" w:rsidRPr="00664FBC" w:rsidRDefault="00274005" w:rsidP="0027400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664FBC">
        <w:rPr>
          <w:b/>
          <w:bCs/>
          <w:sz w:val="20"/>
          <w:szCs w:val="20"/>
        </w:rPr>
        <w:t>33-1:</w:t>
      </w:r>
    </w:p>
    <w:p w14:paraId="2B4C3AFA" w14:textId="71C49554" w:rsidR="00274005" w:rsidRPr="0084368A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Confirm</w:t>
      </w:r>
      <w:proofErr w:type="spellEnd"/>
      <w:r>
        <w:rPr>
          <w:sz w:val="20"/>
          <w:szCs w:val="20"/>
        </w:rPr>
        <w:t xml:space="preserve"> it is per UE. </w:t>
      </w:r>
      <w:proofErr w:type="spellStart"/>
      <w:r w:rsidRPr="0084368A">
        <w:rPr>
          <w:sz w:val="20"/>
          <w:szCs w:val="20"/>
        </w:rPr>
        <w:t>Further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discussion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needed</w:t>
      </w:r>
      <w:proofErr w:type="spellEnd"/>
      <w:r w:rsidRPr="0084368A">
        <w:rPr>
          <w:sz w:val="20"/>
          <w:szCs w:val="20"/>
        </w:rPr>
        <w:t xml:space="preserve"> on </w:t>
      </w:r>
      <w:proofErr w:type="spellStart"/>
      <w:r w:rsidRPr="0084368A">
        <w:rPr>
          <w:sz w:val="20"/>
          <w:szCs w:val="20"/>
        </w:rPr>
        <w:t>whether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there</w:t>
      </w:r>
      <w:proofErr w:type="spellEnd"/>
      <w:r w:rsidRPr="0084368A">
        <w:rPr>
          <w:sz w:val="20"/>
          <w:szCs w:val="20"/>
        </w:rPr>
        <w:t xml:space="preserve"> is a </w:t>
      </w:r>
      <w:proofErr w:type="spellStart"/>
      <w:r w:rsidRPr="0084368A">
        <w:rPr>
          <w:sz w:val="20"/>
          <w:szCs w:val="20"/>
        </w:rPr>
        <w:t>need</w:t>
      </w:r>
      <w:proofErr w:type="spellEnd"/>
      <w:r w:rsidRPr="0084368A">
        <w:rPr>
          <w:sz w:val="20"/>
          <w:szCs w:val="20"/>
        </w:rPr>
        <w:t xml:space="preserve"> for FR1/FR2 </w:t>
      </w:r>
      <w:proofErr w:type="spellStart"/>
      <w:r w:rsidRPr="0084368A">
        <w:rPr>
          <w:sz w:val="20"/>
          <w:szCs w:val="20"/>
        </w:rPr>
        <w:t>differentiation</w:t>
      </w:r>
      <w:proofErr w:type="spellEnd"/>
    </w:p>
    <w:p w14:paraId="267F61E9" w14:textId="77777777" w:rsidR="00274005" w:rsidRPr="0084368A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84368A">
        <w:rPr>
          <w:sz w:val="20"/>
          <w:szCs w:val="20"/>
        </w:rPr>
        <w:t>Optional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  <w:u w:val="single"/>
        </w:rPr>
        <w:t>with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capability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signalling</w:t>
      </w:r>
      <w:proofErr w:type="spellEnd"/>
      <w:r w:rsidRPr="0084368A">
        <w:rPr>
          <w:sz w:val="20"/>
          <w:szCs w:val="20"/>
        </w:rPr>
        <w:t xml:space="preserve">. </w:t>
      </w:r>
      <w:proofErr w:type="spellStart"/>
      <w:r w:rsidRPr="0084368A">
        <w:rPr>
          <w:sz w:val="20"/>
          <w:szCs w:val="20"/>
        </w:rPr>
        <w:t>The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network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needs</w:t>
      </w:r>
      <w:proofErr w:type="spellEnd"/>
      <w:r w:rsidRPr="0084368A">
        <w:rPr>
          <w:sz w:val="20"/>
          <w:szCs w:val="20"/>
        </w:rPr>
        <w:t xml:space="preserve"> to </w:t>
      </w:r>
      <w:proofErr w:type="spellStart"/>
      <w:r w:rsidRPr="0084368A">
        <w:rPr>
          <w:sz w:val="20"/>
          <w:szCs w:val="20"/>
        </w:rPr>
        <w:t>know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if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any</w:t>
      </w:r>
      <w:proofErr w:type="spellEnd"/>
      <w:r w:rsidRPr="0084368A">
        <w:rPr>
          <w:sz w:val="20"/>
          <w:szCs w:val="20"/>
        </w:rPr>
        <w:t xml:space="preserve"> UE </w:t>
      </w:r>
      <w:proofErr w:type="spellStart"/>
      <w:r w:rsidRPr="0084368A">
        <w:rPr>
          <w:sz w:val="20"/>
          <w:szCs w:val="20"/>
        </w:rPr>
        <w:t>supports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the</w:t>
      </w:r>
      <w:proofErr w:type="spellEnd"/>
      <w:r w:rsidRPr="0084368A">
        <w:rPr>
          <w:sz w:val="20"/>
          <w:szCs w:val="20"/>
        </w:rPr>
        <w:t xml:space="preserve"> feature.</w:t>
      </w:r>
    </w:p>
    <w:p w14:paraId="7FDC005B" w14:textId="77777777" w:rsidR="00274005" w:rsidRPr="00664FBC" w:rsidRDefault="00274005" w:rsidP="0027400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664FBC">
        <w:rPr>
          <w:b/>
          <w:bCs/>
          <w:sz w:val="20"/>
          <w:szCs w:val="20"/>
        </w:rPr>
        <w:t>33-2:</w:t>
      </w:r>
    </w:p>
    <w:p w14:paraId="3606A5A9" w14:textId="77777777" w:rsidR="00274005" w:rsidRPr="0084368A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84368A">
        <w:rPr>
          <w:sz w:val="20"/>
          <w:szCs w:val="20"/>
        </w:rPr>
        <w:t>Add</w:t>
      </w:r>
      <w:proofErr w:type="spellEnd"/>
      <w:r w:rsidRPr="0084368A">
        <w:rPr>
          <w:sz w:val="20"/>
          <w:szCs w:val="20"/>
        </w:rPr>
        <w:t xml:space="preserve"> 33-1 as </w:t>
      </w:r>
      <w:proofErr w:type="spellStart"/>
      <w:r w:rsidRPr="0084368A">
        <w:rPr>
          <w:sz w:val="20"/>
          <w:szCs w:val="20"/>
        </w:rPr>
        <w:t>pre-requisite</w:t>
      </w:r>
      <w:proofErr w:type="spellEnd"/>
    </w:p>
    <w:p w14:paraId="380E0EF3" w14:textId="77777777" w:rsidR="00274005" w:rsidRPr="00664FBC" w:rsidRDefault="00274005" w:rsidP="0027400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664FBC">
        <w:rPr>
          <w:b/>
          <w:bCs/>
          <w:sz w:val="20"/>
          <w:szCs w:val="20"/>
        </w:rPr>
        <w:t>33-3-2:</w:t>
      </w:r>
    </w:p>
    <w:p w14:paraId="0E604FDB" w14:textId="77777777" w:rsidR="00274005" w:rsidRPr="0084368A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r w:rsidRPr="0084368A">
        <w:rPr>
          <w:sz w:val="20"/>
          <w:szCs w:val="20"/>
        </w:rPr>
        <w:t xml:space="preserve">If CONNECTED_MODE </w:t>
      </w:r>
      <w:proofErr w:type="spellStart"/>
      <w:r w:rsidRPr="0084368A">
        <w:rPr>
          <w:sz w:val="20"/>
          <w:szCs w:val="20"/>
        </w:rPr>
        <w:t>UEs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can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receive</w:t>
      </w:r>
      <w:proofErr w:type="spellEnd"/>
      <w:r w:rsidRPr="0084368A">
        <w:rPr>
          <w:sz w:val="20"/>
          <w:szCs w:val="20"/>
        </w:rPr>
        <w:t xml:space="preserve"> broadcast </w:t>
      </w:r>
      <w:proofErr w:type="spellStart"/>
      <w:r w:rsidRPr="0084368A">
        <w:rPr>
          <w:sz w:val="20"/>
          <w:szCs w:val="20"/>
        </w:rPr>
        <w:t>without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supporting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multicast</w:t>
      </w:r>
      <w:proofErr w:type="spellEnd"/>
      <w:r w:rsidRPr="0084368A">
        <w:rPr>
          <w:sz w:val="20"/>
          <w:szCs w:val="20"/>
        </w:rPr>
        <w:t xml:space="preserve">, </w:t>
      </w:r>
      <w:proofErr w:type="spellStart"/>
      <w:r w:rsidRPr="0084368A">
        <w:rPr>
          <w:sz w:val="20"/>
          <w:szCs w:val="20"/>
        </w:rPr>
        <w:t>component</w:t>
      </w:r>
      <w:proofErr w:type="spellEnd"/>
      <w:r w:rsidRPr="0084368A">
        <w:rPr>
          <w:sz w:val="20"/>
          <w:szCs w:val="20"/>
        </w:rPr>
        <w:t xml:space="preserve"> 1 </w:t>
      </w:r>
      <w:proofErr w:type="spellStart"/>
      <w:r w:rsidRPr="0084368A">
        <w:rPr>
          <w:sz w:val="20"/>
          <w:szCs w:val="20"/>
        </w:rPr>
        <w:t>may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need</w:t>
      </w:r>
      <w:proofErr w:type="spellEnd"/>
      <w:r w:rsidRPr="0084368A">
        <w:rPr>
          <w:sz w:val="20"/>
          <w:szCs w:val="20"/>
        </w:rPr>
        <w:t xml:space="preserve"> to </w:t>
      </w:r>
      <w:proofErr w:type="spellStart"/>
      <w:r w:rsidRPr="0084368A">
        <w:rPr>
          <w:sz w:val="20"/>
          <w:szCs w:val="20"/>
        </w:rPr>
        <w:t>be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separated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from</w:t>
      </w:r>
      <w:proofErr w:type="spellEnd"/>
      <w:r w:rsidRPr="0084368A">
        <w:rPr>
          <w:sz w:val="20"/>
          <w:szCs w:val="20"/>
        </w:rPr>
        <w:t xml:space="preserve"> 2/3. More </w:t>
      </w:r>
      <w:proofErr w:type="spellStart"/>
      <w:r w:rsidRPr="0084368A">
        <w:rPr>
          <w:sz w:val="20"/>
          <w:szCs w:val="20"/>
        </w:rPr>
        <w:t>clarification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needed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here</w:t>
      </w:r>
      <w:proofErr w:type="spellEnd"/>
      <w:r w:rsidRPr="0084368A">
        <w:rPr>
          <w:sz w:val="20"/>
          <w:szCs w:val="20"/>
        </w:rPr>
        <w:t>.</w:t>
      </w:r>
    </w:p>
    <w:p w14:paraId="1FE4344A" w14:textId="77777777" w:rsidR="00274005" w:rsidRPr="00664FBC" w:rsidRDefault="00274005" w:rsidP="0027400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664FBC">
        <w:rPr>
          <w:b/>
          <w:bCs/>
          <w:sz w:val="20"/>
          <w:szCs w:val="20"/>
        </w:rPr>
        <w:t>33-3-3:</w:t>
      </w:r>
    </w:p>
    <w:p w14:paraId="1415FB04" w14:textId="625A2A47" w:rsidR="00274005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Confirm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FG</w:t>
      </w:r>
      <w:r w:rsidR="008D20F9">
        <w:rPr>
          <w:sz w:val="20"/>
          <w:szCs w:val="20"/>
        </w:rPr>
        <w:t xml:space="preserve">, </w:t>
      </w:r>
      <w:proofErr w:type="spellStart"/>
      <w:r w:rsidR="008D20F9">
        <w:rPr>
          <w:sz w:val="20"/>
          <w:szCs w:val="20"/>
        </w:rPr>
        <w:t>details</w:t>
      </w:r>
      <w:proofErr w:type="spellEnd"/>
      <w:r w:rsidR="008D20F9">
        <w:rPr>
          <w:sz w:val="20"/>
          <w:szCs w:val="20"/>
        </w:rPr>
        <w:t xml:space="preserve"> to </w:t>
      </w:r>
      <w:proofErr w:type="spellStart"/>
      <w:r w:rsidR="008D20F9">
        <w:rPr>
          <w:sz w:val="20"/>
          <w:szCs w:val="20"/>
        </w:rPr>
        <w:t>be</w:t>
      </w:r>
      <w:proofErr w:type="spellEnd"/>
      <w:r w:rsidR="008D20F9">
        <w:rPr>
          <w:sz w:val="20"/>
          <w:szCs w:val="20"/>
        </w:rPr>
        <w:t xml:space="preserve"> </w:t>
      </w:r>
      <w:proofErr w:type="spellStart"/>
      <w:r w:rsidR="008D20F9">
        <w:rPr>
          <w:sz w:val="20"/>
          <w:szCs w:val="20"/>
        </w:rPr>
        <w:t>futher</w:t>
      </w:r>
      <w:proofErr w:type="spellEnd"/>
      <w:r w:rsidR="008D20F9">
        <w:rPr>
          <w:sz w:val="20"/>
          <w:szCs w:val="20"/>
        </w:rPr>
        <w:t xml:space="preserve"> </w:t>
      </w:r>
      <w:proofErr w:type="spellStart"/>
      <w:r w:rsidR="008D20F9">
        <w:rPr>
          <w:sz w:val="20"/>
          <w:szCs w:val="20"/>
        </w:rPr>
        <w:t>discussed</w:t>
      </w:r>
      <w:proofErr w:type="spellEnd"/>
    </w:p>
    <w:p w14:paraId="10B6C969" w14:textId="1BE750DD" w:rsidR="00274005" w:rsidRPr="0084368A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84368A">
        <w:rPr>
          <w:sz w:val="20"/>
          <w:szCs w:val="20"/>
        </w:rPr>
        <w:t>Same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comment</w:t>
      </w:r>
      <w:proofErr w:type="spellEnd"/>
      <w:r w:rsidRPr="0084368A">
        <w:rPr>
          <w:sz w:val="20"/>
          <w:szCs w:val="20"/>
        </w:rPr>
        <w:t xml:space="preserve"> as for 33-3-2.</w:t>
      </w:r>
    </w:p>
    <w:p w14:paraId="4F598268" w14:textId="77777777" w:rsidR="00274005" w:rsidRPr="00664FBC" w:rsidRDefault="00274005" w:rsidP="0027400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664FBC">
        <w:rPr>
          <w:b/>
          <w:bCs/>
          <w:sz w:val="20"/>
          <w:szCs w:val="20"/>
        </w:rPr>
        <w:t>33-3-4:</w:t>
      </w:r>
    </w:p>
    <w:p w14:paraId="37ECB1A3" w14:textId="77777777" w:rsidR="00274005" w:rsidRPr="0084368A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84368A">
        <w:rPr>
          <w:sz w:val="20"/>
          <w:szCs w:val="20"/>
        </w:rPr>
        <w:t>Same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comment</w:t>
      </w:r>
      <w:proofErr w:type="spellEnd"/>
      <w:r w:rsidRPr="0084368A">
        <w:rPr>
          <w:sz w:val="20"/>
          <w:szCs w:val="20"/>
        </w:rPr>
        <w:t xml:space="preserve"> as </w:t>
      </w:r>
      <w:proofErr w:type="spellStart"/>
      <w:r w:rsidRPr="0084368A">
        <w:rPr>
          <w:sz w:val="20"/>
          <w:szCs w:val="20"/>
        </w:rPr>
        <w:t>above</w:t>
      </w:r>
      <w:proofErr w:type="spellEnd"/>
      <w:r w:rsidRPr="0084368A">
        <w:rPr>
          <w:sz w:val="20"/>
          <w:szCs w:val="20"/>
        </w:rPr>
        <w:t xml:space="preserve"> on </w:t>
      </w:r>
      <w:proofErr w:type="spellStart"/>
      <w:r w:rsidRPr="0084368A">
        <w:rPr>
          <w:sz w:val="20"/>
          <w:szCs w:val="20"/>
        </w:rPr>
        <w:t>mixture</w:t>
      </w:r>
      <w:proofErr w:type="spellEnd"/>
      <w:r w:rsidRPr="0084368A">
        <w:rPr>
          <w:sz w:val="20"/>
          <w:szCs w:val="20"/>
        </w:rPr>
        <w:t xml:space="preserve"> of broadcast/</w:t>
      </w:r>
      <w:proofErr w:type="spellStart"/>
      <w:r w:rsidRPr="0084368A">
        <w:rPr>
          <w:sz w:val="20"/>
          <w:szCs w:val="20"/>
        </w:rPr>
        <w:t>multicast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functionalities</w:t>
      </w:r>
      <w:proofErr w:type="spellEnd"/>
    </w:p>
    <w:p w14:paraId="0E679C99" w14:textId="77777777" w:rsidR="00274005" w:rsidRPr="0084368A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84368A">
        <w:rPr>
          <w:sz w:val="20"/>
          <w:szCs w:val="20"/>
        </w:rPr>
        <w:t>Unclear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if</w:t>
      </w:r>
      <w:proofErr w:type="spellEnd"/>
      <w:r w:rsidRPr="0084368A">
        <w:rPr>
          <w:sz w:val="20"/>
          <w:szCs w:val="20"/>
        </w:rPr>
        <w:t xml:space="preserve"> intention is to </w:t>
      </w:r>
      <w:proofErr w:type="spellStart"/>
      <w:r w:rsidRPr="0084368A">
        <w:rPr>
          <w:sz w:val="20"/>
          <w:szCs w:val="20"/>
        </w:rPr>
        <w:t>signal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candidate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values</w:t>
      </w:r>
      <w:proofErr w:type="spellEnd"/>
      <w:r w:rsidRPr="0084368A">
        <w:rPr>
          <w:sz w:val="20"/>
          <w:szCs w:val="20"/>
        </w:rPr>
        <w:t xml:space="preserve"> for M, N, K, L </w:t>
      </w:r>
      <w:proofErr w:type="spellStart"/>
      <w:r w:rsidRPr="0084368A">
        <w:rPr>
          <w:sz w:val="20"/>
          <w:szCs w:val="20"/>
        </w:rPr>
        <w:t>or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else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if</w:t>
      </w:r>
      <w:proofErr w:type="spellEnd"/>
      <w:r w:rsidRPr="0084368A">
        <w:rPr>
          <w:sz w:val="20"/>
          <w:szCs w:val="20"/>
        </w:rPr>
        <w:t xml:space="preserve"> UE is </w:t>
      </w:r>
      <w:proofErr w:type="spellStart"/>
      <w:r w:rsidRPr="0084368A">
        <w:rPr>
          <w:sz w:val="20"/>
          <w:szCs w:val="20"/>
        </w:rPr>
        <w:t>expected</w:t>
      </w:r>
      <w:proofErr w:type="spellEnd"/>
      <w:r w:rsidRPr="0084368A">
        <w:rPr>
          <w:sz w:val="20"/>
          <w:szCs w:val="20"/>
        </w:rPr>
        <w:t xml:space="preserve"> to </w:t>
      </w:r>
      <w:proofErr w:type="spellStart"/>
      <w:r w:rsidRPr="0084368A">
        <w:rPr>
          <w:sz w:val="20"/>
          <w:szCs w:val="20"/>
        </w:rPr>
        <w:t>always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support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all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values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defined</w:t>
      </w:r>
      <w:proofErr w:type="spellEnd"/>
      <w:r w:rsidRPr="0084368A">
        <w:rPr>
          <w:sz w:val="20"/>
          <w:szCs w:val="20"/>
        </w:rPr>
        <w:t xml:space="preserve"> in </w:t>
      </w:r>
      <w:proofErr w:type="spellStart"/>
      <w:r w:rsidRPr="0084368A">
        <w:rPr>
          <w:sz w:val="20"/>
          <w:szCs w:val="20"/>
        </w:rPr>
        <w:t>specifications</w:t>
      </w:r>
      <w:proofErr w:type="spellEnd"/>
      <w:r>
        <w:rPr>
          <w:sz w:val="20"/>
          <w:szCs w:val="20"/>
        </w:rPr>
        <w:t xml:space="preserve">. If </w:t>
      </w:r>
      <w:proofErr w:type="spellStart"/>
      <w:r>
        <w:rPr>
          <w:sz w:val="20"/>
          <w:szCs w:val="20"/>
        </w:rPr>
        <w:t>explicitly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signalled</w:t>
      </w:r>
      <w:proofErr w:type="spellEnd"/>
      <w:r>
        <w:rPr>
          <w:sz w:val="20"/>
          <w:szCs w:val="20"/>
        </w:rPr>
        <w:t xml:space="preserve">, it </w:t>
      </w:r>
      <w:proofErr w:type="spellStart"/>
      <w:r>
        <w:rPr>
          <w:sz w:val="20"/>
          <w:szCs w:val="20"/>
        </w:rPr>
        <w:t>needs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clarified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if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candidate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values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defined</w:t>
      </w:r>
      <w:proofErr w:type="spellEnd"/>
      <w:r>
        <w:rPr>
          <w:sz w:val="20"/>
          <w:szCs w:val="20"/>
        </w:rPr>
        <w:t xml:space="preserve"> as </w:t>
      </w:r>
      <w:proofErr w:type="spellStart"/>
      <w:r>
        <w:rPr>
          <w:sz w:val="20"/>
          <w:szCs w:val="20"/>
        </w:rPr>
        <w:t>part</w:t>
      </w:r>
      <w:proofErr w:type="spellEnd"/>
      <w:r>
        <w:rPr>
          <w:sz w:val="20"/>
          <w:szCs w:val="20"/>
        </w:rPr>
        <w:t xml:space="preserve"> of RAN1 </w:t>
      </w:r>
      <w:proofErr w:type="spellStart"/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RAN2 UE </w:t>
      </w:r>
      <w:proofErr w:type="spellStart"/>
      <w:r>
        <w:rPr>
          <w:sz w:val="20"/>
          <w:szCs w:val="20"/>
        </w:rPr>
        <w:t>features</w:t>
      </w:r>
      <w:proofErr w:type="spellEnd"/>
      <w:r>
        <w:rPr>
          <w:sz w:val="20"/>
          <w:szCs w:val="20"/>
        </w:rPr>
        <w:t xml:space="preserve">. </w:t>
      </w:r>
    </w:p>
    <w:p w14:paraId="37EF6004" w14:textId="77777777" w:rsidR="00274005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84368A">
        <w:rPr>
          <w:sz w:val="20"/>
          <w:szCs w:val="20"/>
        </w:rPr>
        <w:t>Add</w:t>
      </w:r>
      <w:proofErr w:type="spellEnd"/>
      <w:r w:rsidRPr="0084368A">
        <w:rPr>
          <w:sz w:val="20"/>
          <w:szCs w:val="20"/>
        </w:rPr>
        <w:t xml:space="preserve"> </w:t>
      </w:r>
      <w:proofErr w:type="spellStart"/>
      <w:r w:rsidRPr="0084368A">
        <w:rPr>
          <w:sz w:val="20"/>
          <w:szCs w:val="20"/>
        </w:rPr>
        <w:t>pre-requisite</w:t>
      </w:r>
      <w:proofErr w:type="spellEnd"/>
      <w:r w:rsidRPr="0084368A">
        <w:rPr>
          <w:sz w:val="20"/>
          <w:szCs w:val="20"/>
        </w:rPr>
        <w:t xml:space="preserve"> ”</w:t>
      </w:r>
      <w:proofErr w:type="spellStart"/>
      <w:r w:rsidRPr="0084368A">
        <w:rPr>
          <w:sz w:val="20"/>
          <w:szCs w:val="20"/>
        </w:rPr>
        <w:t>one</w:t>
      </w:r>
      <w:proofErr w:type="spellEnd"/>
      <w:r w:rsidRPr="0084368A">
        <w:rPr>
          <w:sz w:val="20"/>
          <w:szCs w:val="20"/>
        </w:rPr>
        <w:t xml:space="preserve"> of {5-11/5-11a/5-11b}”</w:t>
      </w:r>
    </w:p>
    <w:p w14:paraId="75434966" w14:textId="77777777" w:rsidR="00274005" w:rsidRPr="00664FBC" w:rsidRDefault="00274005" w:rsidP="0027400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664FBC">
        <w:rPr>
          <w:b/>
          <w:bCs/>
          <w:sz w:val="20"/>
          <w:szCs w:val="20"/>
        </w:rPr>
        <w:t>33-4:</w:t>
      </w:r>
    </w:p>
    <w:p w14:paraId="0FA83BB5" w14:textId="77777777" w:rsidR="00274005" w:rsidRDefault="00274005" w:rsidP="00274005">
      <w:pPr>
        <w:pStyle w:val="ListParagraph"/>
        <w:numPr>
          <w:ilvl w:val="1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 xml:space="preserve">To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mandatorily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indicated</w:t>
      </w:r>
      <w:proofErr w:type="spellEnd"/>
      <w:r>
        <w:rPr>
          <w:sz w:val="20"/>
          <w:szCs w:val="20"/>
        </w:rPr>
        <w:t xml:space="preserve"> for </w:t>
      </w:r>
      <w:proofErr w:type="spellStart"/>
      <w:r>
        <w:rPr>
          <w:sz w:val="20"/>
          <w:szCs w:val="20"/>
        </w:rPr>
        <w:t>UEs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supporting</w:t>
      </w:r>
      <w:proofErr w:type="spellEnd"/>
      <w:r>
        <w:rPr>
          <w:sz w:val="20"/>
          <w:szCs w:val="20"/>
        </w:rPr>
        <w:t xml:space="preserve"> 33-2, as it is an </w:t>
      </w:r>
      <w:proofErr w:type="spellStart"/>
      <w:r>
        <w:rPr>
          <w:sz w:val="20"/>
          <w:szCs w:val="20"/>
        </w:rPr>
        <w:t>essencial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functionality</w:t>
      </w:r>
      <w:proofErr w:type="spellEnd"/>
      <w:r>
        <w:rPr>
          <w:sz w:val="20"/>
          <w:szCs w:val="20"/>
        </w:rPr>
        <w:t xml:space="preserve"> for </w:t>
      </w:r>
      <w:proofErr w:type="spellStart"/>
      <w:r>
        <w:rPr>
          <w:sz w:val="20"/>
          <w:szCs w:val="20"/>
        </w:rPr>
        <w:t>groupcast</w:t>
      </w:r>
      <w:proofErr w:type="spellEnd"/>
      <w:r>
        <w:rPr>
          <w:sz w:val="20"/>
          <w:szCs w:val="20"/>
        </w:rPr>
        <w:t>.</w:t>
      </w:r>
    </w:p>
    <w:p w14:paraId="64147856" w14:textId="77777777" w:rsidR="00274005" w:rsidRPr="008D20F9" w:rsidRDefault="00274005" w:rsidP="0027400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8D20F9">
        <w:rPr>
          <w:b/>
          <w:bCs/>
          <w:sz w:val="20"/>
          <w:szCs w:val="20"/>
        </w:rPr>
        <w:t>33-6-2:</w:t>
      </w:r>
    </w:p>
    <w:p w14:paraId="0B2A4F72" w14:textId="77777777" w:rsidR="008D20F9" w:rsidRDefault="008D20F9" w:rsidP="008D20F9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Confirm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FG, </w:t>
      </w:r>
      <w:proofErr w:type="spellStart"/>
      <w:r>
        <w:rPr>
          <w:sz w:val="20"/>
          <w:szCs w:val="20"/>
        </w:rPr>
        <w:t>details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discussed</w:t>
      </w:r>
      <w:proofErr w:type="spellEnd"/>
    </w:p>
    <w:p w14:paraId="2D80F5AF" w14:textId="77777777" w:rsidR="00274005" w:rsidRPr="008D20F9" w:rsidRDefault="00274005" w:rsidP="0027400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8D20F9">
        <w:rPr>
          <w:b/>
          <w:bCs/>
          <w:sz w:val="20"/>
          <w:szCs w:val="20"/>
        </w:rPr>
        <w:t>33-6-3:</w:t>
      </w:r>
    </w:p>
    <w:p w14:paraId="3163C6FD" w14:textId="57169F2A" w:rsidR="00274005" w:rsidRPr="008D20F9" w:rsidRDefault="008D20F9" w:rsidP="008D20F9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Confirm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FG, </w:t>
      </w:r>
      <w:proofErr w:type="spellStart"/>
      <w:r>
        <w:rPr>
          <w:sz w:val="20"/>
          <w:szCs w:val="20"/>
        </w:rPr>
        <w:t>details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discussed</w:t>
      </w:r>
      <w:proofErr w:type="spellEnd"/>
      <w:r w:rsidR="00274005" w:rsidRPr="008D20F9">
        <w:br/>
      </w:r>
    </w:p>
    <w:p w14:paraId="4B125483" w14:textId="4CBF5FFA" w:rsidR="006C27C9" w:rsidRDefault="006C27C9" w:rsidP="001F201D"/>
    <w:p w14:paraId="64D1CDBD" w14:textId="041CB3FF" w:rsidR="006C27C9" w:rsidRPr="006C27C9" w:rsidRDefault="006C27C9" w:rsidP="001F201D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0F335463" w:rsidR="001337A5" w:rsidRDefault="006C27C9" w:rsidP="001F201D">
      <w:r>
        <w:t xml:space="preserve">In this contribution we have presented our views on UE features for </w:t>
      </w:r>
      <w:r w:rsidR="00642812" w:rsidRPr="002D4D40">
        <w:rPr>
          <w:lang w:val="en-US"/>
        </w:rPr>
        <w:t>NR MBS</w:t>
      </w:r>
      <w:r>
        <w:t>, with the following proposal:</w:t>
      </w:r>
    </w:p>
    <w:p w14:paraId="029018C4" w14:textId="2DF690A7" w:rsidR="006C27C9" w:rsidRPr="006C27C9" w:rsidRDefault="006C27C9" w:rsidP="006C27C9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30E60BDC" w14:textId="3C4704ED" w:rsidR="006C27C9" w:rsidRDefault="00266714" w:rsidP="006C27C9">
      <w:pPr>
        <w:pStyle w:val="ListParagraph"/>
        <w:numPr>
          <w:ilvl w:val="0"/>
          <w:numId w:val="27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Chair’s</w:t>
      </w:r>
      <w:proofErr w:type="spellEnd"/>
      <w:r>
        <w:rPr>
          <w:sz w:val="20"/>
          <w:szCs w:val="20"/>
        </w:rPr>
        <w:t xml:space="preserve"> Notes RAN1#106bis-e, </w:t>
      </w:r>
      <w:proofErr w:type="spellStart"/>
      <w:r>
        <w:rPr>
          <w:sz w:val="20"/>
          <w:szCs w:val="20"/>
        </w:rPr>
        <w:t>Oct</w:t>
      </w:r>
      <w:proofErr w:type="spellEnd"/>
      <w:r>
        <w:rPr>
          <w:sz w:val="20"/>
          <w:szCs w:val="20"/>
        </w:rPr>
        <w:t>. 2021</w:t>
      </w:r>
    </w:p>
    <w:p w14:paraId="601F699E" w14:textId="56A35258" w:rsidR="008B2771" w:rsidRDefault="008B2771" w:rsidP="008B2771"/>
    <w:p w14:paraId="1B1542D8" w14:textId="77777777" w:rsidR="008B2771" w:rsidRDefault="008B2771" w:rsidP="008B2771">
      <w:pPr>
        <w:pStyle w:val="Heading1"/>
        <w:numPr>
          <w:ilvl w:val="0"/>
          <w:numId w:val="0"/>
        </w:numPr>
      </w:pPr>
      <w:r>
        <w:t>Annex</w:t>
      </w:r>
    </w:p>
    <w:p w14:paraId="48CBFBDF" w14:textId="1BF85F0C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14E17E4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6C27C9" w:rsidSect="000131D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DB6D8" w14:textId="77777777" w:rsidR="00274005" w:rsidRDefault="00274005" w:rsidP="00274005">
      <w:pPr>
        <w:jc w:val="both"/>
        <w:rPr>
          <w:b/>
          <w:bCs/>
          <w:highlight w:val="green"/>
          <w:lang w:val="en-US"/>
        </w:rPr>
      </w:pPr>
      <w:r>
        <w:rPr>
          <w:b/>
          <w:bCs/>
          <w:highlight w:val="green"/>
        </w:rPr>
        <w:lastRenderedPageBreak/>
        <w:t>Agreement</w:t>
      </w:r>
    </w:p>
    <w:p w14:paraId="64AC7B78" w14:textId="77777777" w:rsidR="00274005" w:rsidRDefault="00274005" w:rsidP="00274005">
      <w:pPr>
        <w:jc w:val="both"/>
        <w:rPr>
          <w:rFonts w:eastAsia="Batang"/>
          <w:color w:val="000000"/>
        </w:rPr>
      </w:pPr>
      <w:r>
        <w:rPr>
          <w:bCs/>
        </w:rPr>
        <w:t>FG 33-1 is kept as “Broadcast”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777"/>
        <w:gridCol w:w="1436"/>
        <w:gridCol w:w="5968"/>
        <w:gridCol w:w="1151"/>
        <w:gridCol w:w="837"/>
        <w:gridCol w:w="752"/>
        <w:gridCol w:w="1283"/>
        <w:gridCol w:w="1151"/>
        <w:gridCol w:w="879"/>
        <w:gridCol w:w="888"/>
        <w:gridCol w:w="884"/>
        <w:gridCol w:w="2502"/>
        <w:gridCol w:w="1364"/>
      </w:tblGrid>
      <w:tr w:rsidR="00274005" w:rsidRPr="001871E0" w14:paraId="4B0618A9" w14:textId="77777777" w:rsidTr="006E2AE0">
        <w:trPr>
          <w:trHeight w:val="20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9A64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33. NR_MBS</w:t>
            </w:r>
          </w:p>
        </w:tc>
        <w:tc>
          <w:tcPr>
            <w:tcW w:w="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DAD8B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33-1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7719C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Broadcast</w:t>
            </w:r>
          </w:p>
        </w:tc>
        <w:tc>
          <w:tcPr>
            <w:tcW w:w="14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E256B" w14:textId="77777777" w:rsidR="00274005" w:rsidRPr="001871E0" w:rsidRDefault="00274005" w:rsidP="00274005">
            <w:pPr>
              <w:numPr>
                <w:ilvl w:val="0"/>
                <w:numId w:val="31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Support of gr</w:t>
            </w: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oup-common PDCCH/PDSCH with CRC scrambled by</w:t>
            </w: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 xml:space="preserve"> MCCH-RNTI.</w:t>
            </w:r>
          </w:p>
          <w:p w14:paraId="25BE591B" w14:textId="77777777" w:rsidR="00274005" w:rsidRPr="001871E0" w:rsidRDefault="00274005" w:rsidP="00274005">
            <w:pPr>
              <w:numPr>
                <w:ilvl w:val="0"/>
                <w:numId w:val="31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Support</w:t>
            </w: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 xml:space="preserve"> of gr</w:t>
            </w: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oup-common PDCCH/PDSCH with CRC scrambled by G-RNTI.</w:t>
            </w:r>
          </w:p>
          <w:p w14:paraId="126D357B" w14:textId="77777777" w:rsidR="00274005" w:rsidRPr="001871E0" w:rsidRDefault="00274005" w:rsidP="00274005">
            <w:pPr>
              <w:numPr>
                <w:ilvl w:val="0"/>
                <w:numId w:val="31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Support of CFR configuration for broadcast.</w:t>
            </w:r>
          </w:p>
          <w:p w14:paraId="02A96CE7" w14:textId="77777777" w:rsidR="00274005" w:rsidRPr="001871E0" w:rsidRDefault="00274005" w:rsidP="00274005">
            <w:pPr>
              <w:numPr>
                <w:ilvl w:val="0"/>
                <w:numId w:val="31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 xml:space="preserve">Support of CORESET and common search space for broadcast. </w:t>
            </w:r>
          </w:p>
          <w:p w14:paraId="38C39CC1" w14:textId="77777777" w:rsidR="00274005" w:rsidRPr="001871E0" w:rsidRDefault="00274005" w:rsidP="00274005">
            <w:pPr>
              <w:numPr>
                <w:ilvl w:val="0"/>
                <w:numId w:val="31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Support of DCI format 1_0 with CRC scrambled with G-RNTI/MCCH-RNTI for broadcast.</w:t>
            </w:r>
          </w:p>
          <w:p w14:paraId="436172DB" w14:textId="77777777" w:rsidR="00274005" w:rsidRPr="001871E0" w:rsidRDefault="00274005" w:rsidP="00274005">
            <w:pPr>
              <w:numPr>
                <w:ilvl w:val="0"/>
                <w:numId w:val="31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 xml:space="preserve">Support of inter-slot TDM between unicast PDSCH and </w:t>
            </w:r>
            <w:proofErr w:type="gramStart"/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group-common</w:t>
            </w:r>
            <w:proofErr w:type="gramEnd"/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 xml:space="preserve"> PDSCH in different slots.</w:t>
            </w:r>
          </w:p>
          <w:p w14:paraId="0C8004C4" w14:textId="77777777" w:rsidR="00274005" w:rsidRPr="001871E0" w:rsidRDefault="00274005" w:rsidP="00274005">
            <w:pPr>
              <w:numPr>
                <w:ilvl w:val="0"/>
                <w:numId w:val="31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Support MCCH change notification indication via DCI.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39870" w14:textId="77777777" w:rsidR="00274005" w:rsidRPr="001871E0" w:rsidRDefault="00274005" w:rsidP="006E2AE0">
            <w:pPr>
              <w:keepNext/>
              <w:rPr>
                <w:rFonts w:ascii="Arial" w:hAnsi="Arial" w:cs="Arial"/>
                <w:strike/>
                <w:sz w:val="18"/>
                <w:szCs w:val="28"/>
                <w:lang w:eastAsia="zh-CN"/>
              </w:rPr>
            </w:pP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D43C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Yes</w:t>
            </w:r>
          </w:p>
        </w:tc>
        <w:tc>
          <w:tcPr>
            <w:tcW w:w="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C994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0D0F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CA735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75CEB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473D8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D0275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05F0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4B44F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Optional without capability signalling</w:t>
            </w:r>
          </w:p>
        </w:tc>
      </w:tr>
    </w:tbl>
    <w:p w14:paraId="43ECDCB1" w14:textId="77777777" w:rsidR="00274005" w:rsidRDefault="00274005" w:rsidP="00274005">
      <w:pPr>
        <w:rPr>
          <w:rFonts w:ascii="Times" w:eastAsia="Yu Gothic" w:hAnsi="Times" w:cs="Times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70DB4F36" w14:textId="77777777" w:rsidR="00274005" w:rsidRDefault="00274005" w:rsidP="00274005">
      <w:pPr>
        <w:rPr>
          <w:rFonts w:ascii="Segoe UI" w:hAnsi="Segoe UI" w:cs="Segoe UI"/>
        </w:rPr>
      </w:pPr>
    </w:p>
    <w:p w14:paraId="287AAD73" w14:textId="77777777" w:rsidR="00274005" w:rsidRDefault="00274005" w:rsidP="00274005">
      <w:pPr>
        <w:jc w:val="both"/>
        <w:rPr>
          <w:b/>
          <w:bCs/>
          <w:highlight w:val="green"/>
          <w:lang w:val="en-US"/>
        </w:rPr>
      </w:pPr>
      <w:r>
        <w:rPr>
          <w:b/>
          <w:bCs/>
          <w:highlight w:val="green"/>
        </w:rPr>
        <w:t>Agreement</w:t>
      </w:r>
    </w:p>
    <w:p w14:paraId="055CDEBC" w14:textId="77777777" w:rsidR="00274005" w:rsidRDefault="00274005" w:rsidP="00274005">
      <w:pPr>
        <w:jc w:val="both"/>
        <w:rPr>
          <w:rFonts w:eastAsia="Batang"/>
          <w:bCs/>
        </w:rPr>
      </w:pPr>
      <w:r>
        <w:rPr>
          <w:bCs/>
        </w:rPr>
        <w:t>FG 33-2-x is added as “Multiple G-RNTIs for group-common PDSCHs”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782"/>
        <w:gridCol w:w="1419"/>
        <w:gridCol w:w="5985"/>
        <w:gridCol w:w="1151"/>
        <w:gridCol w:w="837"/>
        <w:gridCol w:w="752"/>
        <w:gridCol w:w="1283"/>
        <w:gridCol w:w="1151"/>
        <w:gridCol w:w="879"/>
        <w:gridCol w:w="888"/>
        <w:gridCol w:w="884"/>
        <w:gridCol w:w="2502"/>
        <w:gridCol w:w="1359"/>
      </w:tblGrid>
      <w:tr w:rsidR="00274005" w:rsidRPr="001871E0" w14:paraId="6493C279" w14:textId="77777777" w:rsidTr="006E2AE0">
        <w:trPr>
          <w:trHeight w:val="20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907C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33. NR_MBS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8DC1B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33-2-x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0E9B3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Multiple G-RNTIs for group-common PDSCHs</w:t>
            </w:r>
          </w:p>
        </w:tc>
        <w:tc>
          <w:tcPr>
            <w:tcW w:w="1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25576" w14:textId="77777777" w:rsidR="00274005" w:rsidRPr="001871E0" w:rsidRDefault="00274005" w:rsidP="006E2AE0">
            <w:pPr>
              <w:snapToGrid w:val="0"/>
              <w:jc w:val="both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 xml:space="preserve">Capability on number of G-RNTI for </w:t>
            </w: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groupcast</w:t>
            </w:r>
          </w:p>
          <w:p w14:paraId="6C557D1C" w14:textId="77777777" w:rsidR="00274005" w:rsidRPr="001871E0" w:rsidRDefault="00274005" w:rsidP="006E2AE0">
            <w:pPr>
              <w:snapToGrid w:val="0"/>
              <w:jc w:val="both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FFS details.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94EF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33-2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74EB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Yes</w:t>
            </w:r>
          </w:p>
        </w:tc>
        <w:tc>
          <w:tcPr>
            <w:tcW w:w="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4B886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BCE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7BE8A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5AA4B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2EA52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14EB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5FFF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6B7B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Optional with capability signalling</w:t>
            </w:r>
          </w:p>
        </w:tc>
      </w:tr>
    </w:tbl>
    <w:p w14:paraId="13987C9E" w14:textId="77777777" w:rsidR="00274005" w:rsidRDefault="00274005" w:rsidP="00274005">
      <w:pPr>
        <w:rPr>
          <w:rFonts w:ascii="Times" w:eastAsia="Yu Gothic" w:hAnsi="Times" w:cs="Times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5BF17903" w14:textId="77777777" w:rsidR="00274005" w:rsidRDefault="00274005" w:rsidP="00274005">
      <w:pPr>
        <w:rPr>
          <w:rFonts w:ascii="Segoe UI" w:hAnsi="Segoe UI" w:cs="Segoe UI"/>
        </w:rPr>
      </w:pPr>
    </w:p>
    <w:p w14:paraId="59BC4A18" w14:textId="77777777" w:rsidR="00274005" w:rsidRDefault="00274005" w:rsidP="00274005">
      <w:pPr>
        <w:jc w:val="both"/>
        <w:rPr>
          <w:b/>
          <w:bCs/>
          <w:highlight w:val="green"/>
          <w:lang w:val="en-US"/>
        </w:rPr>
      </w:pPr>
      <w:r>
        <w:rPr>
          <w:b/>
          <w:bCs/>
          <w:highlight w:val="green"/>
        </w:rPr>
        <w:t>Agreement</w:t>
      </w:r>
    </w:p>
    <w:p w14:paraId="27736B0A" w14:textId="77777777" w:rsidR="00274005" w:rsidRDefault="00274005" w:rsidP="00274005">
      <w:pPr>
        <w:jc w:val="both"/>
        <w:rPr>
          <w:rFonts w:eastAsia="Batang"/>
          <w:bCs/>
        </w:rPr>
      </w:pPr>
      <w:r>
        <w:rPr>
          <w:bCs/>
        </w:rPr>
        <w:t>FG 33-3-1 is kept as “Slot-level repetition for group-common PDSCH”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782"/>
        <w:gridCol w:w="1419"/>
        <w:gridCol w:w="5985"/>
        <w:gridCol w:w="1151"/>
        <w:gridCol w:w="837"/>
        <w:gridCol w:w="752"/>
        <w:gridCol w:w="1283"/>
        <w:gridCol w:w="1151"/>
        <w:gridCol w:w="879"/>
        <w:gridCol w:w="888"/>
        <w:gridCol w:w="884"/>
        <w:gridCol w:w="2502"/>
        <w:gridCol w:w="1359"/>
      </w:tblGrid>
      <w:tr w:rsidR="00274005" w:rsidRPr="001871E0" w14:paraId="2A4F958C" w14:textId="77777777" w:rsidTr="006E2AE0">
        <w:trPr>
          <w:trHeight w:val="20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E1CD4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33. NR_MBS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49B5A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33-3-1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89738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Slot-level repetition for group-common PDSCH</w:t>
            </w:r>
          </w:p>
        </w:tc>
        <w:tc>
          <w:tcPr>
            <w:tcW w:w="1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4325" w14:textId="77777777" w:rsidR="00274005" w:rsidRPr="001871E0" w:rsidRDefault="00274005" w:rsidP="00274005">
            <w:pPr>
              <w:numPr>
                <w:ilvl w:val="0"/>
                <w:numId w:val="32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Support slot-level repetition for group-common PDSCH for multicast.</w:t>
            </w:r>
          </w:p>
          <w:p w14:paraId="3542A966" w14:textId="77777777" w:rsidR="00274005" w:rsidRPr="001871E0" w:rsidRDefault="00274005" w:rsidP="006E2AE0">
            <w:pPr>
              <w:snapToGrid w:val="0"/>
              <w:jc w:val="both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FFS whether to split FG 33-1-1 into two FGs for semi-static slot-level repetition and dynamic slot-level repetition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9886B" w14:textId="77777777" w:rsidR="00274005" w:rsidRPr="001871E0" w:rsidRDefault="00274005" w:rsidP="006E2AE0">
            <w:pPr>
              <w:keepNext/>
              <w:rPr>
                <w:rFonts w:ascii="Arial" w:hAnsi="Arial" w:cs="Arial"/>
                <w:strike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33-2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4CF5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Yes</w:t>
            </w:r>
          </w:p>
        </w:tc>
        <w:tc>
          <w:tcPr>
            <w:tcW w:w="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35E9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CFC7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F473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CC45B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59EB1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B8A6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BC07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F3EF8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Optional with capability signalling</w:t>
            </w:r>
          </w:p>
        </w:tc>
      </w:tr>
    </w:tbl>
    <w:p w14:paraId="4A28F373" w14:textId="77777777" w:rsidR="00274005" w:rsidRDefault="00274005" w:rsidP="00274005">
      <w:pPr>
        <w:rPr>
          <w:rFonts w:ascii="Times" w:eastAsia="Yu Gothic" w:hAnsi="Times" w:cs="Times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20106995" w14:textId="77777777" w:rsidR="00274005" w:rsidRDefault="00274005" w:rsidP="00274005">
      <w:pPr>
        <w:rPr>
          <w:rFonts w:ascii="Segoe UI" w:hAnsi="Segoe UI" w:cs="Segoe UI"/>
        </w:rPr>
      </w:pPr>
    </w:p>
    <w:p w14:paraId="30AF34B3" w14:textId="77777777" w:rsidR="00274005" w:rsidRDefault="00274005" w:rsidP="00274005">
      <w:pPr>
        <w:jc w:val="both"/>
        <w:rPr>
          <w:b/>
          <w:bCs/>
          <w:highlight w:val="green"/>
          <w:lang w:val="en-US"/>
        </w:rPr>
      </w:pPr>
      <w:r>
        <w:rPr>
          <w:b/>
          <w:bCs/>
          <w:highlight w:val="green"/>
        </w:rPr>
        <w:t>Agreement</w:t>
      </w:r>
    </w:p>
    <w:p w14:paraId="4C857A03" w14:textId="77777777" w:rsidR="00274005" w:rsidRDefault="00274005" w:rsidP="00274005">
      <w:pPr>
        <w:jc w:val="both"/>
        <w:rPr>
          <w:rFonts w:eastAsia="Batang"/>
          <w:bCs/>
        </w:rPr>
      </w:pPr>
      <w:r>
        <w:rPr>
          <w:bCs/>
        </w:rPr>
        <w:t>FG 33-3-4 is merged into FG 33-3-3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782"/>
        <w:gridCol w:w="1419"/>
        <w:gridCol w:w="5985"/>
        <w:gridCol w:w="1151"/>
        <w:gridCol w:w="837"/>
        <w:gridCol w:w="752"/>
        <w:gridCol w:w="1283"/>
        <w:gridCol w:w="1151"/>
        <w:gridCol w:w="879"/>
        <w:gridCol w:w="888"/>
        <w:gridCol w:w="884"/>
        <w:gridCol w:w="2502"/>
        <w:gridCol w:w="1359"/>
      </w:tblGrid>
      <w:tr w:rsidR="00274005" w:rsidRPr="001871E0" w14:paraId="5FE95657" w14:textId="77777777" w:rsidTr="006E2AE0">
        <w:trPr>
          <w:trHeight w:val="20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6ADC4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33. NR_MBS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0888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33-3-3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F218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Intra-slot TDM-ed unicast PDSCH and group-common PDSCH</w:t>
            </w:r>
          </w:p>
        </w:tc>
        <w:tc>
          <w:tcPr>
            <w:tcW w:w="1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84E65" w14:textId="77777777" w:rsidR="00274005" w:rsidRPr="001871E0" w:rsidRDefault="00274005" w:rsidP="00274005">
            <w:pPr>
              <w:numPr>
                <w:ilvl w:val="0"/>
                <w:numId w:val="33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 xml:space="preserve">Support TDM between one unicast PDSCH and one </w:t>
            </w:r>
            <w:proofErr w:type="gramStart"/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group-common</w:t>
            </w:r>
            <w:proofErr w:type="gramEnd"/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 xml:space="preserve"> PDSCH in a slot.</w:t>
            </w:r>
          </w:p>
          <w:p w14:paraId="5E746410" w14:textId="77777777" w:rsidR="00274005" w:rsidRPr="001871E0" w:rsidRDefault="00274005" w:rsidP="00274005">
            <w:pPr>
              <w:numPr>
                <w:ilvl w:val="0"/>
                <w:numId w:val="33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Support TDM between M (M&gt;1) </w:t>
            </w:r>
            <w:proofErr w:type="spellStart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TDMed</w:t>
            </w:r>
            <w:proofErr w:type="spellEnd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 unicast PDSCHs and one </w:t>
            </w:r>
            <w:proofErr w:type="gramStart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group-common</w:t>
            </w:r>
            <w:proofErr w:type="gramEnd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 PDSCH in a slot per CC</w:t>
            </w:r>
          </w:p>
          <w:p w14:paraId="322F9ED1" w14:textId="77777777" w:rsidR="00274005" w:rsidRPr="001871E0" w:rsidRDefault="00274005" w:rsidP="00274005">
            <w:pPr>
              <w:numPr>
                <w:ilvl w:val="0"/>
                <w:numId w:val="33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Support TDM among N (N&gt;1) </w:t>
            </w:r>
            <w:proofErr w:type="gramStart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group-common</w:t>
            </w:r>
            <w:proofErr w:type="gramEnd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 PDSCHs in a slot per CC</w:t>
            </w:r>
          </w:p>
          <w:p w14:paraId="67EC8C11" w14:textId="77777777" w:rsidR="00274005" w:rsidRPr="001871E0" w:rsidRDefault="00274005" w:rsidP="00274005">
            <w:pPr>
              <w:numPr>
                <w:ilvl w:val="0"/>
                <w:numId w:val="33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Support TDM between K (K&gt;1) </w:t>
            </w:r>
            <w:proofErr w:type="spellStart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TDMed</w:t>
            </w:r>
            <w:proofErr w:type="spellEnd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 unicast PDSCHs and L (L&gt;1) </w:t>
            </w:r>
            <w:proofErr w:type="spellStart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TDMed</w:t>
            </w:r>
            <w:proofErr w:type="spellEnd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 </w:t>
            </w:r>
            <w:proofErr w:type="gramStart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group-common</w:t>
            </w:r>
            <w:proofErr w:type="gramEnd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 PDSCHs in a slot per CC</w:t>
            </w:r>
          </w:p>
          <w:p w14:paraId="78C667B3" w14:textId="77777777" w:rsidR="00274005" w:rsidRPr="001871E0" w:rsidRDefault="00274005" w:rsidP="00274005">
            <w:pPr>
              <w:numPr>
                <w:ilvl w:val="0"/>
                <w:numId w:val="33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The UE maximum number of </w:t>
            </w:r>
            <w:proofErr w:type="spellStart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TDMed</w:t>
            </w:r>
            <w:proofErr w:type="spellEnd"/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 xml:space="preserve"> PDSCH receptions capability in a slot per CC is kept as for Rel-15/Rel-16, i.e., {2/4/7} based on UE FG5-11/5-11a/5-11b.</w:t>
            </w:r>
          </w:p>
          <w:p w14:paraId="6E854412" w14:textId="77777777" w:rsidR="00274005" w:rsidRPr="001871E0" w:rsidRDefault="00274005" w:rsidP="00274005">
            <w:pPr>
              <w:numPr>
                <w:ilvl w:val="1"/>
                <w:numId w:val="33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Note:  Group-common PDSCH(s) are counted as unicast PDSCH(s).</w:t>
            </w:r>
          </w:p>
          <w:p w14:paraId="09916519" w14:textId="77777777" w:rsidR="00274005" w:rsidRPr="001871E0" w:rsidRDefault="00274005" w:rsidP="00274005">
            <w:pPr>
              <w:numPr>
                <w:ilvl w:val="0"/>
                <w:numId w:val="33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Support TDM-ed Type-1 HARQ-ACK codebook for multicast.</w:t>
            </w:r>
          </w:p>
          <w:p w14:paraId="29E01B9E" w14:textId="77777777" w:rsidR="00274005" w:rsidRPr="001871E0" w:rsidRDefault="00274005" w:rsidP="00274005">
            <w:pPr>
              <w:numPr>
                <w:ilvl w:val="0"/>
                <w:numId w:val="33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 xml:space="preserve">Support TDM-ed Type-2 HARQ-ACK codebook </w:t>
            </w: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for multicast</w:t>
            </w: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.</w:t>
            </w:r>
          </w:p>
          <w:p w14:paraId="15904455" w14:textId="77777777" w:rsidR="00274005" w:rsidRPr="001871E0" w:rsidRDefault="00274005" w:rsidP="006E2AE0">
            <w:pPr>
              <w:snapToGrid w:val="0"/>
              <w:jc w:val="both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FFS whether/how to separate the capability for HARQ-ACK codebook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32B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33-1, 33-2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6FE6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Yes</w:t>
            </w:r>
          </w:p>
        </w:tc>
        <w:tc>
          <w:tcPr>
            <w:tcW w:w="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B254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304F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E20D6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E9F4A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1A2C9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EEF1B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7C2D6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A7863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Optional with capability signalling</w:t>
            </w:r>
          </w:p>
        </w:tc>
      </w:tr>
    </w:tbl>
    <w:p w14:paraId="15A2227F" w14:textId="77777777" w:rsidR="00274005" w:rsidRDefault="00274005" w:rsidP="00274005">
      <w:pPr>
        <w:rPr>
          <w:rFonts w:ascii="Times" w:eastAsia="Yu Gothic" w:hAnsi="Times" w:cs="Times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08122247" w14:textId="77777777" w:rsidR="00274005" w:rsidRDefault="00274005" w:rsidP="00274005">
      <w:pPr>
        <w:rPr>
          <w:rFonts w:ascii="Segoe UI" w:hAnsi="Segoe UI" w:cs="Segoe UI"/>
        </w:rPr>
      </w:pPr>
    </w:p>
    <w:p w14:paraId="3AB9C3DA" w14:textId="77777777" w:rsidR="00274005" w:rsidRDefault="00274005" w:rsidP="00274005">
      <w:pPr>
        <w:jc w:val="both"/>
        <w:rPr>
          <w:b/>
          <w:bCs/>
          <w:highlight w:val="green"/>
          <w:lang w:val="en-US"/>
        </w:rPr>
      </w:pPr>
      <w:r>
        <w:rPr>
          <w:b/>
          <w:bCs/>
          <w:highlight w:val="green"/>
        </w:rPr>
        <w:t>Agreement</w:t>
      </w:r>
    </w:p>
    <w:p w14:paraId="039B55AB" w14:textId="77777777" w:rsidR="00274005" w:rsidRDefault="00274005" w:rsidP="00274005">
      <w:pPr>
        <w:jc w:val="both"/>
        <w:rPr>
          <w:rFonts w:eastAsia="Batang"/>
          <w:bCs/>
        </w:rPr>
      </w:pPr>
      <w:r>
        <w:rPr>
          <w:bCs/>
        </w:rPr>
        <w:t>FG 33-3-2 is kept as “FDM-ed unicast PDSCH and group-common PDSCH”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778"/>
        <w:gridCol w:w="1420"/>
        <w:gridCol w:w="5985"/>
        <w:gridCol w:w="1151"/>
        <w:gridCol w:w="837"/>
        <w:gridCol w:w="752"/>
        <w:gridCol w:w="1283"/>
        <w:gridCol w:w="1151"/>
        <w:gridCol w:w="879"/>
        <w:gridCol w:w="888"/>
        <w:gridCol w:w="884"/>
        <w:gridCol w:w="2502"/>
        <w:gridCol w:w="1364"/>
      </w:tblGrid>
      <w:tr w:rsidR="00274005" w:rsidRPr="001871E0" w14:paraId="4B4213CD" w14:textId="77777777" w:rsidTr="006E2AE0">
        <w:trPr>
          <w:trHeight w:val="20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241E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33. NR_MBS</w:t>
            </w:r>
          </w:p>
        </w:tc>
        <w:tc>
          <w:tcPr>
            <w:tcW w:w="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84C3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33-3-2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16E8A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FDM-ed unicast PDSCH and group-common PDSCH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A8EAE" w14:textId="77777777" w:rsidR="00274005" w:rsidRPr="001871E0" w:rsidRDefault="00274005" w:rsidP="00274005">
            <w:pPr>
              <w:numPr>
                <w:ilvl w:val="0"/>
                <w:numId w:val="34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 xml:space="preserve">Support FDM between one unicast PDSCH and one </w:t>
            </w:r>
            <w:proofErr w:type="gramStart"/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group-common</w:t>
            </w:r>
            <w:proofErr w:type="gramEnd"/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 xml:space="preserve"> PDSCH in a slot.</w:t>
            </w:r>
          </w:p>
          <w:p w14:paraId="18F08E71" w14:textId="77777777" w:rsidR="00274005" w:rsidRPr="001871E0" w:rsidRDefault="00274005" w:rsidP="00274005">
            <w:pPr>
              <w:numPr>
                <w:ilvl w:val="0"/>
                <w:numId w:val="34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Support FDM-ed Type-1 HARQ-ACK codebook for multicast.</w:t>
            </w:r>
          </w:p>
          <w:p w14:paraId="5F9547BC" w14:textId="77777777" w:rsidR="00274005" w:rsidRPr="001871E0" w:rsidRDefault="00274005" w:rsidP="00274005">
            <w:pPr>
              <w:numPr>
                <w:ilvl w:val="0"/>
                <w:numId w:val="34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Support FDM-ed Type-2 HARQ-ACK codebook for multicast.</w:t>
            </w:r>
          </w:p>
          <w:p w14:paraId="7CEDEA75" w14:textId="77777777" w:rsidR="00274005" w:rsidRPr="001871E0" w:rsidRDefault="00274005" w:rsidP="006E2AE0">
            <w:pPr>
              <w:snapToGrid w:val="0"/>
              <w:jc w:val="both"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FFS whether/how to separate the capability for HARQ-ACK codebook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891A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33-1, 33-2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96766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Yes</w:t>
            </w:r>
          </w:p>
        </w:tc>
        <w:tc>
          <w:tcPr>
            <w:tcW w:w="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08DD1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D7BFF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A9CDC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078B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DC2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8B4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0AD2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C122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Optional with capability signalling</w:t>
            </w:r>
          </w:p>
        </w:tc>
      </w:tr>
    </w:tbl>
    <w:p w14:paraId="40FE75F1" w14:textId="77777777" w:rsidR="00274005" w:rsidRDefault="00274005" w:rsidP="00274005">
      <w:pPr>
        <w:rPr>
          <w:rFonts w:ascii="Times" w:eastAsia="Yu Gothic" w:hAnsi="Times" w:cs="Times"/>
          <w:lang w:val="en-US"/>
        </w:rPr>
      </w:pPr>
      <w:r>
        <w:rPr>
          <w:rFonts w:eastAsia="Yu Gothic" w:cs="Times"/>
          <w:lang w:val="en-US"/>
        </w:rPr>
        <w:t xml:space="preserve">Note that yellow highlight yellow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7CFF698D" w14:textId="77777777" w:rsidR="00274005" w:rsidRDefault="00274005" w:rsidP="00274005">
      <w:pPr>
        <w:rPr>
          <w:rFonts w:ascii="Segoe UI" w:hAnsi="Segoe UI" w:cs="Segoe UI"/>
        </w:rPr>
      </w:pPr>
    </w:p>
    <w:p w14:paraId="6D813F9B" w14:textId="77777777" w:rsidR="00274005" w:rsidRDefault="00274005" w:rsidP="00274005">
      <w:pPr>
        <w:jc w:val="both"/>
        <w:rPr>
          <w:b/>
          <w:bCs/>
          <w:highlight w:val="green"/>
          <w:lang w:val="en-US"/>
        </w:rPr>
      </w:pPr>
      <w:r>
        <w:rPr>
          <w:b/>
          <w:bCs/>
          <w:highlight w:val="green"/>
        </w:rPr>
        <w:t>Agreement</w:t>
      </w:r>
    </w:p>
    <w:p w14:paraId="1272010B" w14:textId="77777777" w:rsidR="00274005" w:rsidRDefault="00274005" w:rsidP="00274005">
      <w:pPr>
        <w:jc w:val="both"/>
        <w:rPr>
          <w:rFonts w:eastAsia="Batang"/>
          <w:color w:val="000000"/>
        </w:rPr>
      </w:pPr>
      <w:r>
        <w:rPr>
          <w:bCs/>
        </w:rPr>
        <w:t>FG 33-6-1 is kept as “DL priority indication for multicast in DCI”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782"/>
        <w:gridCol w:w="1419"/>
        <w:gridCol w:w="5985"/>
        <w:gridCol w:w="1151"/>
        <w:gridCol w:w="837"/>
        <w:gridCol w:w="752"/>
        <w:gridCol w:w="1283"/>
        <w:gridCol w:w="1151"/>
        <w:gridCol w:w="879"/>
        <w:gridCol w:w="888"/>
        <w:gridCol w:w="884"/>
        <w:gridCol w:w="2502"/>
        <w:gridCol w:w="1359"/>
      </w:tblGrid>
      <w:tr w:rsidR="00274005" w:rsidRPr="001871E0" w14:paraId="2A1EA250" w14:textId="77777777" w:rsidTr="006E2AE0">
        <w:trPr>
          <w:trHeight w:val="20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AD7B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33. NR_MBS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2125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33-6-1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E83FF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DL priority indication for multicast in DCI</w:t>
            </w:r>
          </w:p>
        </w:tc>
        <w:tc>
          <w:tcPr>
            <w:tcW w:w="1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ABBB4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1.    Support of priority indicator field configured in DCI formats 1_1 with CRC scrambled with G-RNTI for multicast.</w:t>
            </w:r>
          </w:p>
          <w:p w14:paraId="1F8FE214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FF0000"/>
                <w:sz w:val="18"/>
                <w:szCs w:val="28"/>
              </w:rPr>
              <w:t>FFS whether/how to separate the above capability from FG 33-6-1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0CC24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33-2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467BA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Yes</w:t>
            </w:r>
          </w:p>
        </w:tc>
        <w:tc>
          <w:tcPr>
            <w:tcW w:w="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C4515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2E96F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200A5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F920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3144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B96C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29D8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137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Optional with capability signalling</w:t>
            </w:r>
          </w:p>
        </w:tc>
      </w:tr>
    </w:tbl>
    <w:p w14:paraId="7445B34C" w14:textId="77777777" w:rsidR="00274005" w:rsidRDefault="00274005" w:rsidP="00274005">
      <w:pPr>
        <w:rPr>
          <w:rFonts w:ascii="Times" w:eastAsia="Yu Gothic" w:hAnsi="Times" w:cs="Times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30FC5B74" w14:textId="77777777" w:rsidR="00274005" w:rsidRDefault="00274005" w:rsidP="00274005">
      <w:pPr>
        <w:rPr>
          <w:rFonts w:eastAsia="Batang"/>
          <w:szCs w:val="24"/>
          <w:lang w:val="en-US" w:eastAsia="x-none"/>
        </w:rPr>
      </w:pPr>
    </w:p>
    <w:p w14:paraId="5C4D39E5" w14:textId="77777777" w:rsidR="00274005" w:rsidRDefault="00274005" w:rsidP="00274005">
      <w:pPr>
        <w:jc w:val="both"/>
        <w:rPr>
          <w:b/>
          <w:bCs/>
          <w:highlight w:val="green"/>
          <w:lang w:val="en-US"/>
        </w:rPr>
      </w:pPr>
      <w:r>
        <w:rPr>
          <w:b/>
          <w:bCs/>
          <w:highlight w:val="green"/>
        </w:rPr>
        <w:t>Agreement</w:t>
      </w:r>
    </w:p>
    <w:p w14:paraId="19B2EE58" w14:textId="77777777" w:rsidR="00274005" w:rsidRDefault="00274005" w:rsidP="00274005">
      <w:pPr>
        <w:jc w:val="both"/>
        <w:rPr>
          <w:rFonts w:eastAsia="Batang"/>
          <w:bCs/>
        </w:rPr>
      </w:pPr>
      <w:r>
        <w:rPr>
          <w:bCs/>
        </w:rPr>
        <w:t>FG 33-4 is kept as “NACK-only based HARQ-ACK feedback for multicast”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782"/>
        <w:gridCol w:w="1419"/>
        <w:gridCol w:w="5985"/>
        <w:gridCol w:w="1151"/>
        <w:gridCol w:w="837"/>
        <w:gridCol w:w="752"/>
        <w:gridCol w:w="1283"/>
        <w:gridCol w:w="1151"/>
        <w:gridCol w:w="879"/>
        <w:gridCol w:w="888"/>
        <w:gridCol w:w="884"/>
        <w:gridCol w:w="2502"/>
        <w:gridCol w:w="1359"/>
      </w:tblGrid>
      <w:tr w:rsidR="00274005" w:rsidRPr="001871E0" w14:paraId="39C34ADF" w14:textId="77777777" w:rsidTr="006E2AE0">
        <w:trPr>
          <w:trHeight w:val="20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E6BE2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33. NR_MBS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D5C46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33-4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9B27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</w:rPr>
              <w:t>NACK-only based HARQ-ACK feedback</w:t>
            </w: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 xml:space="preserve"> for multicast</w:t>
            </w:r>
          </w:p>
        </w:tc>
        <w:tc>
          <w:tcPr>
            <w:tcW w:w="1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12835" w14:textId="77777777" w:rsidR="00274005" w:rsidRPr="001871E0" w:rsidRDefault="00274005" w:rsidP="00274005">
            <w:pPr>
              <w:numPr>
                <w:ilvl w:val="0"/>
                <w:numId w:val="35"/>
              </w:numPr>
              <w:overflowPunct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Support NACK-only based HARQ-ACK feedback.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63B0" w14:textId="77777777" w:rsidR="00274005" w:rsidRPr="001871E0" w:rsidRDefault="00274005" w:rsidP="006E2AE0">
            <w:pPr>
              <w:keepNext/>
              <w:rPr>
                <w:rFonts w:ascii="Arial" w:hAnsi="Arial" w:cs="Arial"/>
                <w:strike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33-2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D44C8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sz w:val="18"/>
                <w:szCs w:val="28"/>
                <w:lang w:eastAsia="zh-CN"/>
              </w:rPr>
              <w:t>Yes</w:t>
            </w:r>
          </w:p>
        </w:tc>
        <w:tc>
          <w:tcPr>
            <w:tcW w:w="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49170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34ED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74DA0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Per UE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9D1AE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0940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No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5E4FF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D125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A4F5C" w14:textId="77777777" w:rsidR="00274005" w:rsidRPr="001871E0" w:rsidRDefault="0027400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1871E0">
              <w:rPr>
                <w:rFonts w:ascii="Arial" w:hAnsi="Arial" w:cs="Arial"/>
                <w:color w:val="000000"/>
                <w:sz w:val="18"/>
                <w:szCs w:val="28"/>
              </w:rPr>
              <w:t>Optional with capability signalling</w:t>
            </w:r>
          </w:p>
        </w:tc>
      </w:tr>
    </w:tbl>
    <w:p w14:paraId="141C2DAC" w14:textId="77777777" w:rsidR="00274005" w:rsidRDefault="00274005" w:rsidP="00274005">
      <w:pPr>
        <w:rPr>
          <w:rFonts w:ascii="Times" w:eastAsia="Yu Gothic" w:hAnsi="Times" w:cs="Times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1810DF1A" w14:textId="77777777" w:rsidR="00274005" w:rsidRDefault="00274005" w:rsidP="00274005">
      <w:pPr>
        <w:spacing w:afterLines="50" w:after="120"/>
        <w:jc w:val="both"/>
        <w:rPr>
          <w:sz w:val="22"/>
          <w:lang w:val="en-US"/>
        </w:rPr>
      </w:pPr>
    </w:p>
    <w:p w14:paraId="5A4BA416" w14:textId="77777777" w:rsidR="00274005" w:rsidRPr="00FC1662" w:rsidRDefault="00274005" w:rsidP="00274005">
      <w:pPr>
        <w:spacing w:afterLines="50" w:after="120"/>
        <w:jc w:val="both"/>
        <w:rPr>
          <w:b/>
          <w:bCs/>
          <w:szCs w:val="21"/>
          <w:lang w:val="en-US"/>
        </w:rPr>
      </w:pPr>
      <w:r w:rsidRPr="00EA3591">
        <w:rPr>
          <w:b/>
          <w:bCs/>
          <w:szCs w:val="21"/>
          <w:highlight w:val="green"/>
          <w:lang w:val="en-US"/>
        </w:rPr>
        <w:t>Agreement</w:t>
      </w:r>
    </w:p>
    <w:p w14:paraId="22E2D050" w14:textId="77777777" w:rsidR="00274005" w:rsidRPr="00F02B13" w:rsidRDefault="00274005" w:rsidP="00274005">
      <w:pPr>
        <w:spacing w:afterLines="50" w:after="120"/>
        <w:jc w:val="both"/>
        <w:rPr>
          <w:rFonts w:eastAsia="MS PGothic"/>
          <w:color w:val="000000" w:themeColor="text1"/>
          <w:lang w:val="en-US"/>
        </w:rPr>
      </w:pPr>
      <w:r w:rsidRPr="00F02B13">
        <w:rPr>
          <w:szCs w:val="21"/>
          <w:lang w:val="en-US"/>
        </w:rPr>
        <w:t>FG 33-2 is kept as “Dynamic scheduling for multicast”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677"/>
        <w:gridCol w:w="1479"/>
        <w:gridCol w:w="6043"/>
        <w:gridCol w:w="1211"/>
        <w:gridCol w:w="816"/>
        <w:gridCol w:w="807"/>
        <w:gridCol w:w="1343"/>
        <w:gridCol w:w="1211"/>
        <w:gridCol w:w="939"/>
        <w:gridCol w:w="943"/>
        <w:gridCol w:w="939"/>
        <w:gridCol w:w="2558"/>
        <w:gridCol w:w="1211"/>
      </w:tblGrid>
      <w:tr w:rsidR="00274005" w14:paraId="6148EB6A" w14:textId="77777777" w:rsidTr="006E2AE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4B40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33. NR_MBS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CD50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33-2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41AB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Dynamic scheduling for multicast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D1FB2A" w14:textId="77777777" w:rsidR="00274005" w:rsidRDefault="00274005" w:rsidP="00274005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gr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oup-common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PDCCH/PDSCH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with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CRC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scrambled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by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G-RNTI</w:t>
            </w:r>
            <w:r>
              <w:rPr>
                <w:rFonts w:asciiTheme="minorEastAsia" w:eastAsiaTheme="minorEastAsia" w:hAnsiTheme="minorEastAsia" w:cstheme="majorHAnsi" w:hint="eastAsia"/>
                <w:sz w:val="18"/>
                <w:szCs w:val="18"/>
              </w:rPr>
              <w:t>.</w:t>
            </w:r>
          </w:p>
          <w:p w14:paraId="539D3D05" w14:textId="77777777" w:rsidR="00274005" w:rsidRDefault="00274005" w:rsidP="00274005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Support of CFR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configuration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multicast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.</w:t>
            </w:r>
          </w:p>
          <w:p w14:paraId="523ABC96" w14:textId="77777777" w:rsidR="00274005" w:rsidRDefault="00274005" w:rsidP="00274005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Support of CORESET and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common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search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space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configuration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multicast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.</w:t>
            </w:r>
          </w:p>
          <w:p w14:paraId="3261A32E" w14:textId="77777777" w:rsidR="00274005" w:rsidRDefault="00274005" w:rsidP="00274005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Support of DCI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format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1_0 / 1_1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with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CRC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scrambled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with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G-RNTI for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multicast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.</w:t>
            </w:r>
          </w:p>
          <w:p w14:paraId="66BDE9A2" w14:textId="77777777" w:rsidR="00274005" w:rsidRDefault="00274005" w:rsidP="00274005">
            <w:pPr>
              <w:pStyle w:val="ListParagraph"/>
              <w:numPr>
                <w:ilvl w:val="0"/>
                <w:numId w:val="38"/>
              </w:numPr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of inter-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slot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TDM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between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unicast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PDSCH and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group-common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PDSCH in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different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slots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  <w:p w14:paraId="1EB8E876" w14:textId="77777777" w:rsidR="00274005" w:rsidRDefault="00274005" w:rsidP="00274005">
            <w:pPr>
              <w:pStyle w:val="ListParagraph"/>
              <w:numPr>
                <w:ilvl w:val="0"/>
                <w:numId w:val="38"/>
              </w:numPr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ACK/NACK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based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HARQ-ACK feedback, and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support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enabling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>/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disabling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ACK/NACK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based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HARQ-ACK feedback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configured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by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RRC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signaling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  <w:p w14:paraId="36BAACF7" w14:textId="77777777" w:rsidR="00274005" w:rsidRDefault="00274005" w:rsidP="00274005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PTM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retransmission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multicast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328A5F1E" w14:textId="77777777" w:rsidR="00274005" w:rsidRDefault="00274005" w:rsidP="00274005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PTP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retransmission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multicast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016FBE25" w14:textId="77777777" w:rsidR="00274005" w:rsidRPr="005110AB" w:rsidRDefault="00274005" w:rsidP="006E2AE0">
            <w:pPr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5110AB"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F</w:t>
            </w:r>
            <w:r w:rsidRPr="005110AB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FS whether/how to separate the above capabilities from FG 33-2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DE466B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trike/>
                <w:szCs w:val="18"/>
                <w:lang w:eastAsia="zh-C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3A76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79AA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C76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10B3C34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7117FB8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55D6DBE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8D5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2FCE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D62B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Optional with capability signalling</w:t>
            </w:r>
          </w:p>
        </w:tc>
      </w:tr>
    </w:tbl>
    <w:p w14:paraId="457C1966" w14:textId="77777777" w:rsidR="00274005" w:rsidRDefault="00274005" w:rsidP="00274005">
      <w:pPr>
        <w:spacing w:afterLines="50" w:after="120"/>
        <w:jc w:val="both"/>
        <w:rPr>
          <w:sz w:val="22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44E73A5E" w14:textId="77777777" w:rsidR="00274005" w:rsidRDefault="00274005" w:rsidP="00274005">
      <w:pPr>
        <w:spacing w:afterLines="50" w:after="120"/>
        <w:jc w:val="both"/>
        <w:rPr>
          <w:sz w:val="22"/>
          <w:lang w:val="en-US"/>
        </w:rPr>
      </w:pPr>
    </w:p>
    <w:p w14:paraId="75B6F998" w14:textId="77777777" w:rsidR="00274005" w:rsidRPr="00FC1662" w:rsidRDefault="00274005" w:rsidP="00274005">
      <w:pPr>
        <w:spacing w:afterLines="50" w:after="120"/>
        <w:jc w:val="both"/>
        <w:rPr>
          <w:b/>
          <w:bCs/>
          <w:szCs w:val="21"/>
          <w:lang w:val="en-US"/>
        </w:rPr>
      </w:pPr>
      <w:r w:rsidRPr="00462198">
        <w:rPr>
          <w:b/>
          <w:bCs/>
          <w:szCs w:val="21"/>
          <w:highlight w:val="green"/>
          <w:lang w:val="en-US"/>
        </w:rPr>
        <w:t>Agreement</w:t>
      </w:r>
    </w:p>
    <w:p w14:paraId="07922712" w14:textId="77777777" w:rsidR="00274005" w:rsidRPr="00BF0F23" w:rsidRDefault="00274005" w:rsidP="00274005">
      <w:pPr>
        <w:spacing w:afterLines="50" w:after="120"/>
        <w:jc w:val="both"/>
        <w:rPr>
          <w:rFonts w:eastAsia="MS PGothic"/>
          <w:color w:val="000000" w:themeColor="text1"/>
          <w:lang w:val="en-US"/>
        </w:rPr>
      </w:pPr>
      <w:r w:rsidRPr="00BF0F23">
        <w:rPr>
          <w:szCs w:val="21"/>
          <w:lang w:val="en-US"/>
        </w:rPr>
        <w:t>FG 33-5-1 is kept as “SPS group-common PDSCH for multicast”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677"/>
        <w:gridCol w:w="1479"/>
        <w:gridCol w:w="6043"/>
        <w:gridCol w:w="1211"/>
        <w:gridCol w:w="816"/>
        <w:gridCol w:w="807"/>
        <w:gridCol w:w="1343"/>
        <w:gridCol w:w="1211"/>
        <w:gridCol w:w="939"/>
        <w:gridCol w:w="943"/>
        <w:gridCol w:w="939"/>
        <w:gridCol w:w="2558"/>
        <w:gridCol w:w="1211"/>
      </w:tblGrid>
      <w:tr w:rsidR="00274005" w14:paraId="4CCA3125" w14:textId="77777777" w:rsidTr="006E2AE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91EB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>33. NR_MBS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9693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33-5-1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53B4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 xml:space="preserve">SPS </w:t>
            </w:r>
            <w:proofErr w:type="gramStart"/>
            <w:r>
              <w:rPr>
                <w:rFonts w:asciiTheme="majorHAnsi" w:hAnsiTheme="majorHAnsi" w:cstheme="majorHAnsi"/>
                <w:szCs w:val="18"/>
                <w:lang w:eastAsia="zh-CN"/>
              </w:rPr>
              <w:t>group-common</w:t>
            </w:r>
            <w:proofErr w:type="gramEnd"/>
            <w:r>
              <w:rPr>
                <w:rFonts w:asciiTheme="majorHAnsi" w:hAnsiTheme="majorHAnsi" w:cstheme="majorHAnsi"/>
                <w:szCs w:val="18"/>
                <w:lang w:eastAsia="zh-CN"/>
              </w:rPr>
              <w:t xml:space="preserve"> PDSCH for multicast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E0FF31D" w14:textId="77777777" w:rsidR="00274005" w:rsidRDefault="00274005" w:rsidP="00274005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one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SPS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group-common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PDSCH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configuration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multicast</w:t>
            </w:r>
            <w:proofErr w:type="spellEnd"/>
          </w:p>
          <w:p w14:paraId="34EE6764" w14:textId="77777777" w:rsidR="00274005" w:rsidRDefault="00274005" w:rsidP="00274005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ACK/NACK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based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HARQ-ACK feedback for SPS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group-common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PDSCH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without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PDCCH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scheduling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39014896" w14:textId="77777777" w:rsidR="00274005" w:rsidRDefault="00274005" w:rsidP="00274005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NACK-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only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based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HARQ-ACK feedback for SPS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group-common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PDSCH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without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PDCCH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scheduling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014A737E" w14:textId="77777777" w:rsidR="00274005" w:rsidRDefault="00274005" w:rsidP="00274005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FFS: HARQ-ACK feedback for SPS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group-common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with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PDCCH </w:t>
            </w:r>
            <w:proofErr w:type="spell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scheduling</w:t>
            </w:r>
            <w:proofErr w:type="spell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and SPS release PDCCH. </w:t>
            </w:r>
          </w:p>
          <w:p w14:paraId="203D69D0" w14:textId="77777777" w:rsidR="00274005" w:rsidRDefault="00274005" w:rsidP="00274005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slot-level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repetition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SPS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group-common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PDSCH</w:t>
            </w:r>
          </w:p>
          <w:p w14:paraId="6F111D83" w14:textId="77777777" w:rsidR="00274005" w:rsidRPr="008544DB" w:rsidRDefault="00274005" w:rsidP="006E2AE0">
            <w:pPr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44DB"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F</w:t>
            </w:r>
            <w:r w:rsidRPr="008544DB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FS whether/how to separate the above capabilities from FG 33-5-1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24D5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33-2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F9BD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2F7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D642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90E9B96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0739BC3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E2B729C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C4A7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FC9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E1D3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cs="Arial"/>
                <w:szCs w:val="18"/>
              </w:rPr>
              <w:t>Optional with capability signalling</w:t>
            </w:r>
          </w:p>
        </w:tc>
      </w:tr>
    </w:tbl>
    <w:p w14:paraId="03CC3BF3" w14:textId="77777777" w:rsidR="00274005" w:rsidRDefault="00274005" w:rsidP="00274005">
      <w:pPr>
        <w:spacing w:afterLines="50" w:after="120"/>
        <w:jc w:val="both"/>
        <w:rPr>
          <w:sz w:val="22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4D249525" w14:textId="77777777" w:rsidR="00274005" w:rsidRDefault="00274005" w:rsidP="00274005">
      <w:pPr>
        <w:spacing w:afterLines="50" w:after="120"/>
        <w:jc w:val="both"/>
        <w:rPr>
          <w:sz w:val="22"/>
          <w:lang w:val="en-US"/>
        </w:rPr>
      </w:pPr>
    </w:p>
    <w:p w14:paraId="0F7A8B4E" w14:textId="77777777" w:rsidR="00274005" w:rsidRPr="00FC1662" w:rsidRDefault="00274005" w:rsidP="00274005">
      <w:pPr>
        <w:spacing w:afterLines="50" w:after="120"/>
        <w:jc w:val="both"/>
        <w:rPr>
          <w:b/>
          <w:bCs/>
          <w:szCs w:val="21"/>
          <w:lang w:val="en-US"/>
        </w:rPr>
      </w:pPr>
      <w:r w:rsidRPr="003B2B46">
        <w:rPr>
          <w:b/>
          <w:bCs/>
          <w:szCs w:val="21"/>
          <w:highlight w:val="green"/>
          <w:lang w:val="en-US"/>
        </w:rPr>
        <w:t>Agreement</w:t>
      </w:r>
    </w:p>
    <w:p w14:paraId="6B3EE129" w14:textId="77777777" w:rsidR="00274005" w:rsidRPr="003C3AF7" w:rsidRDefault="00274005" w:rsidP="00274005">
      <w:pPr>
        <w:spacing w:afterLines="50" w:after="120"/>
        <w:jc w:val="both"/>
        <w:rPr>
          <w:rFonts w:eastAsia="MS PGothic"/>
          <w:color w:val="000000" w:themeColor="text1"/>
          <w:lang w:val="en-US"/>
        </w:rPr>
      </w:pPr>
      <w:r w:rsidRPr="003C3AF7">
        <w:rPr>
          <w:szCs w:val="21"/>
          <w:lang w:val="en-US"/>
        </w:rPr>
        <w:t>FG 33-5-2 is kept as “Multiple SPS group-common PDSCH configuration”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677"/>
        <w:gridCol w:w="1479"/>
        <w:gridCol w:w="6043"/>
        <w:gridCol w:w="1211"/>
        <w:gridCol w:w="816"/>
        <w:gridCol w:w="807"/>
        <w:gridCol w:w="1343"/>
        <w:gridCol w:w="1211"/>
        <w:gridCol w:w="939"/>
        <w:gridCol w:w="943"/>
        <w:gridCol w:w="939"/>
        <w:gridCol w:w="2558"/>
        <w:gridCol w:w="1211"/>
      </w:tblGrid>
      <w:tr w:rsidR="00274005" w14:paraId="528444CE" w14:textId="77777777" w:rsidTr="006E2AE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DA14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33. NR_MBS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1897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33-5-2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4533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 xml:space="preserve">Multiple SPS </w:t>
            </w:r>
            <w:proofErr w:type="gramStart"/>
            <w:r>
              <w:rPr>
                <w:rFonts w:asciiTheme="majorHAnsi" w:hAnsiTheme="majorHAnsi" w:cstheme="majorHAnsi"/>
                <w:szCs w:val="18"/>
                <w:lang w:eastAsia="zh-CN"/>
              </w:rPr>
              <w:t>group-common</w:t>
            </w:r>
            <w:proofErr w:type="gramEnd"/>
            <w:r>
              <w:rPr>
                <w:rFonts w:asciiTheme="majorHAnsi" w:hAnsiTheme="majorHAnsi" w:cstheme="majorHAnsi"/>
                <w:szCs w:val="18"/>
                <w:lang w:eastAsia="zh-CN"/>
              </w:rPr>
              <w:t xml:space="preserve"> PDSCH configuration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C1AA865" w14:textId="77777777" w:rsidR="00274005" w:rsidRDefault="00274005" w:rsidP="00274005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Support [N&gt;1] SPS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group-common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PDSCH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configuration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B2B46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per CFR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multicast</w:t>
            </w:r>
            <w:proofErr w:type="spellEnd"/>
          </w:p>
          <w:p w14:paraId="15BAEFB4" w14:textId="77777777" w:rsidR="00274005" w:rsidRDefault="00274005" w:rsidP="00274005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Support [M&gt;=1] </w:t>
            </w:r>
            <w:proofErr w:type="spellStart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activated</w:t>
            </w:r>
            <w:proofErr w:type="spellEnd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 SPS </w:t>
            </w:r>
            <w:proofErr w:type="spellStart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group-common</w:t>
            </w:r>
            <w:proofErr w:type="spellEnd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 PDSCH </w:t>
            </w:r>
            <w:proofErr w:type="spellStart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configurations</w:t>
            </w:r>
            <w:proofErr w:type="spellEnd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among</w:t>
            </w:r>
            <w:proofErr w:type="spellEnd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the</w:t>
            </w:r>
            <w:proofErr w:type="spellEnd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 N SPS </w:t>
            </w:r>
            <w:proofErr w:type="spellStart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group-common</w:t>
            </w:r>
            <w:proofErr w:type="spellEnd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 PDSCH </w:t>
            </w:r>
            <w:proofErr w:type="spellStart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configurations</w:t>
            </w:r>
            <w:proofErr w:type="spellEnd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 per CFR for </w:t>
            </w:r>
            <w:proofErr w:type="spellStart"/>
            <w:r w:rsidRPr="003E3FD8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multicast</w:t>
            </w:r>
            <w:proofErr w:type="spellEnd"/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B08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33-2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860D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9E3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D925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0365EEB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0E44E96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1A7BBF0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D228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EEB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96EA" w14:textId="77777777" w:rsidR="00274005" w:rsidRDefault="00274005" w:rsidP="006E2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Optional with capability signalling</w:t>
            </w:r>
          </w:p>
        </w:tc>
      </w:tr>
    </w:tbl>
    <w:p w14:paraId="37507CB6" w14:textId="77777777" w:rsidR="00274005" w:rsidRDefault="00274005" w:rsidP="00274005">
      <w:pPr>
        <w:spacing w:afterLines="50" w:after="120"/>
        <w:jc w:val="both"/>
        <w:rPr>
          <w:sz w:val="22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25CD1ED8" w14:textId="77777777" w:rsidR="00274005" w:rsidRDefault="00274005" w:rsidP="00274005">
      <w:pPr>
        <w:spacing w:afterLines="50" w:after="120"/>
        <w:jc w:val="both"/>
        <w:rPr>
          <w:sz w:val="22"/>
          <w:lang w:val="en-US"/>
        </w:rPr>
      </w:pPr>
    </w:p>
    <w:p w14:paraId="49251E4F" w14:textId="77777777" w:rsidR="00274005" w:rsidRPr="00FC1662" w:rsidRDefault="00274005" w:rsidP="00274005">
      <w:pPr>
        <w:spacing w:afterLines="50" w:after="120"/>
        <w:jc w:val="both"/>
        <w:rPr>
          <w:b/>
          <w:bCs/>
          <w:szCs w:val="21"/>
          <w:lang w:val="en-US"/>
        </w:rPr>
      </w:pPr>
      <w:r w:rsidRPr="00DF049F">
        <w:rPr>
          <w:b/>
          <w:bCs/>
          <w:szCs w:val="21"/>
          <w:highlight w:val="green"/>
          <w:lang w:val="en-US"/>
        </w:rPr>
        <w:t>Agreement</w:t>
      </w:r>
    </w:p>
    <w:p w14:paraId="30088E5F" w14:textId="77777777" w:rsidR="00274005" w:rsidRPr="003C3AF7" w:rsidRDefault="00274005" w:rsidP="00274005">
      <w:pPr>
        <w:spacing w:afterLines="50" w:after="120"/>
        <w:jc w:val="both"/>
        <w:rPr>
          <w:rFonts w:eastAsia="MS PGothic"/>
          <w:color w:val="000000" w:themeColor="text1"/>
          <w:lang w:val="en-US"/>
        </w:rPr>
      </w:pPr>
      <w:r w:rsidRPr="003C3AF7">
        <w:rPr>
          <w:szCs w:val="21"/>
          <w:lang w:val="en-US"/>
        </w:rPr>
        <w:t xml:space="preserve">FG 33-7 is kept as “Supporting group-common DCI indicating the enabling/disabling </w:t>
      </w:r>
      <w:r w:rsidRPr="003C3AF7">
        <w:rPr>
          <w:color w:val="FF0000"/>
          <w:szCs w:val="21"/>
          <w:lang w:val="en-US"/>
        </w:rPr>
        <w:t>[</w:t>
      </w:r>
      <w:r w:rsidRPr="003C3AF7">
        <w:rPr>
          <w:szCs w:val="21"/>
          <w:lang w:val="en-US"/>
        </w:rPr>
        <w:t>ACK/NACK based</w:t>
      </w:r>
      <w:r w:rsidRPr="003C3AF7">
        <w:rPr>
          <w:color w:val="FF0000"/>
          <w:szCs w:val="21"/>
          <w:lang w:val="en-US"/>
        </w:rPr>
        <w:t>]</w:t>
      </w:r>
      <w:r w:rsidRPr="003C3AF7">
        <w:rPr>
          <w:szCs w:val="21"/>
          <w:lang w:val="en-US"/>
        </w:rPr>
        <w:t xml:space="preserve"> HARQ-ACK feedback”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664"/>
        <w:gridCol w:w="1658"/>
        <w:gridCol w:w="6006"/>
        <w:gridCol w:w="1200"/>
        <w:gridCol w:w="805"/>
        <w:gridCol w:w="796"/>
        <w:gridCol w:w="1328"/>
        <w:gridCol w:w="1201"/>
        <w:gridCol w:w="933"/>
        <w:gridCol w:w="933"/>
        <w:gridCol w:w="925"/>
        <w:gridCol w:w="2535"/>
        <w:gridCol w:w="1201"/>
      </w:tblGrid>
      <w:tr w:rsidR="00274005" w14:paraId="35EA2B12" w14:textId="77777777" w:rsidTr="006E2AE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ABE6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33. NR_MBS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8B24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33-7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033D632" w14:textId="77777777" w:rsidR="00274005" w:rsidRDefault="00274005" w:rsidP="006E2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Supporting group-common DCI indicating the enabling/disabling </w:t>
            </w:r>
            <w:r w:rsidRPr="00D4272C">
              <w:rPr>
                <w:color w:val="FF0000"/>
                <w:lang w:eastAsia="zh-CN"/>
              </w:rPr>
              <w:t>[</w:t>
            </w:r>
            <w:r>
              <w:rPr>
                <w:lang w:eastAsia="zh-CN"/>
              </w:rPr>
              <w:t>ACK/NACK based</w:t>
            </w:r>
            <w:r w:rsidRPr="00D4272C">
              <w:rPr>
                <w:color w:val="FF0000"/>
                <w:lang w:eastAsia="zh-CN"/>
              </w:rPr>
              <w:t>]</w:t>
            </w:r>
            <w:r>
              <w:rPr>
                <w:lang w:eastAsia="zh-CN"/>
              </w:rPr>
              <w:t xml:space="preserve"> HARQ-ACK feedback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FAD0836" w14:textId="77777777" w:rsidR="00274005" w:rsidRDefault="00274005" w:rsidP="006E2AE0">
            <w:pPr>
              <w:pStyle w:val="TAL"/>
            </w:pPr>
            <w:r>
              <w:t xml:space="preserve">1. Supports </w:t>
            </w:r>
            <w:r>
              <w:rPr>
                <w:szCs w:val="18"/>
              </w:rPr>
              <w:t xml:space="preserve">the function of group-common DCI indicating the enabling/disabling </w:t>
            </w:r>
            <w:r w:rsidRPr="00CF04A6">
              <w:rPr>
                <w:color w:val="FF0000"/>
                <w:szCs w:val="18"/>
              </w:rPr>
              <w:t>[</w:t>
            </w:r>
            <w:r>
              <w:rPr>
                <w:szCs w:val="18"/>
              </w:rPr>
              <w:t>ACK/NACK based</w:t>
            </w:r>
            <w:r w:rsidRPr="00CF04A6">
              <w:rPr>
                <w:color w:val="FF0000"/>
                <w:szCs w:val="18"/>
              </w:rPr>
              <w:t>]</w:t>
            </w:r>
            <w:r>
              <w:rPr>
                <w:szCs w:val="18"/>
              </w:rPr>
              <w:t xml:space="preserve"> HARQ-ACK feedback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C210DD5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33-2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74EE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C0D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466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88998D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67790AA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3F58674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C88F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0D89" w14:textId="77777777" w:rsidR="00274005" w:rsidRDefault="00274005" w:rsidP="006E2AE0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16B6" w14:textId="77777777" w:rsidR="00274005" w:rsidRDefault="00274005" w:rsidP="006E2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Optional with capability signalling</w:t>
            </w:r>
          </w:p>
        </w:tc>
      </w:tr>
    </w:tbl>
    <w:p w14:paraId="73831B0A" w14:textId="77777777" w:rsidR="00274005" w:rsidRDefault="00274005" w:rsidP="00274005">
      <w:pPr>
        <w:spacing w:afterLines="50" w:after="120"/>
        <w:jc w:val="both"/>
        <w:rPr>
          <w:sz w:val="22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07B1561B" w14:textId="77777777" w:rsidR="00274005" w:rsidRDefault="00274005" w:rsidP="00274005">
      <w:pPr>
        <w:spacing w:afterLines="50" w:after="120"/>
        <w:jc w:val="both"/>
        <w:rPr>
          <w:sz w:val="22"/>
          <w:lang w:val="en-US"/>
        </w:rPr>
      </w:pPr>
    </w:p>
    <w:p w14:paraId="4A5027E5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6C27C9" w:rsidSect="006C27C9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6F6F1" w14:textId="77777777" w:rsidR="001332EB" w:rsidRDefault="001332EB">
      <w:r>
        <w:separator/>
      </w:r>
    </w:p>
  </w:endnote>
  <w:endnote w:type="continuationSeparator" w:id="0">
    <w:p w14:paraId="3C8173DC" w14:textId="77777777" w:rsidR="001332EB" w:rsidRDefault="0013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A203E" w14:textId="77777777" w:rsidR="00266714" w:rsidRDefault="00266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D126D" w14:textId="77777777" w:rsidR="00266714" w:rsidRDefault="002667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800F" w14:textId="77777777" w:rsidR="00266714" w:rsidRDefault="00266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52C03" w14:textId="77777777" w:rsidR="001332EB" w:rsidRDefault="001332EB">
      <w:r>
        <w:separator/>
      </w:r>
    </w:p>
  </w:footnote>
  <w:footnote w:type="continuationSeparator" w:id="0">
    <w:p w14:paraId="24D7F7FF" w14:textId="77777777" w:rsidR="001332EB" w:rsidRDefault="0013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6529B" w14:textId="77777777" w:rsidR="00266714" w:rsidRDefault="002667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D13A4" w14:textId="77777777" w:rsidR="00266714" w:rsidRDefault="002667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98C00" w14:textId="77777777" w:rsidR="00266714" w:rsidRDefault="002667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806E1"/>
    <w:multiLevelType w:val="hybridMultilevel"/>
    <w:tmpl w:val="215660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F1594A"/>
    <w:multiLevelType w:val="hybridMultilevel"/>
    <w:tmpl w:val="B84CBEC8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CDB4211"/>
    <w:multiLevelType w:val="hybridMultilevel"/>
    <w:tmpl w:val="618CC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8A47AB"/>
    <w:multiLevelType w:val="hybridMultilevel"/>
    <w:tmpl w:val="61CEA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EC60EB2"/>
    <w:multiLevelType w:val="hybridMultilevel"/>
    <w:tmpl w:val="B84CBEC8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80841"/>
    <w:multiLevelType w:val="hybridMultilevel"/>
    <w:tmpl w:val="215660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F26EF9"/>
    <w:multiLevelType w:val="hybridMultilevel"/>
    <w:tmpl w:val="50680E36"/>
    <w:lvl w:ilvl="0" w:tplc="9D70586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3115253"/>
    <w:multiLevelType w:val="hybridMultilevel"/>
    <w:tmpl w:val="46D821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EA3654"/>
    <w:multiLevelType w:val="hybridMultilevel"/>
    <w:tmpl w:val="618CC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30"/>
  </w:num>
  <w:num w:numId="3">
    <w:abstractNumId w:val="0"/>
  </w:num>
  <w:num w:numId="4">
    <w:abstractNumId w:val="4"/>
  </w:num>
  <w:num w:numId="5">
    <w:abstractNumId w:val="18"/>
  </w:num>
  <w:num w:numId="6">
    <w:abstractNumId w:val="31"/>
  </w:num>
  <w:num w:numId="7">
    <w:abstractNumId w:val="21"/>
  </w:num>
  <w:num w:numId="8">
    <w:abstractNumId w:val="17"/>
  </w:num>
  <w:num w:numId="9">
    <w:abstractNumId w:val="36"/>
  </w:num>
  <w:num w:numId="10">
    <w:abstractNumId w:val="6"/>
  </w:num>
  <w:num w:numId="11">
    <w:abstractNumId w:val="24"/>
  </w:num>
  <w:num w:numId="12">
    <w:abstractNumId w:val="5"/>
  </w:num>
  <w:num w:numId="13">
    <w:abstractNumId w:val="14"/>
  </w:num>
  <w:num w:numId="14">
    <w:abstractNumId w:val="28"/>
  </w:num>
  <w:num w:numId="15">
    <w:abstractNumId w:val="19"/>
  </w:num>
  <w:num w:numId="16">
    <w:abstractNumId w:val="1"/>
  </w:num>
  <w:num w:numId="17">
    <w:abstractNumId w:val="26"/>
  </w:num>
  <w:num w:numId="18">
    <w:abstractNumId w:val="16"/>
  </w:num>
  <w:num w:numId="19">
    <w:abstractNumId w:val="22"/>
  </w:num>
  <w:num w:numId="20">
    <w:abstractNumId w:val="35"/>
  </w:num>
  <w:num w:numId="21">
    <w:abstractNumId w:val="37"/>
  </w:num>
  <w:num w:numId="22">
    <w:abstractNumId w:val="25"/>
  </w:num>
  <w:num w:numId="23">
    <w:abstractNumId w:val="13"/>
  </w:num>
  <w:num w:numId="24">
    <w:abstractNumId w:val="7"/>
  </w:num>
  <w:num w:numId="25">
    <w:abstractNumId w:val="33"/>
  </w:num>
  <w:num w:numId="26">
    <w:abstractNumId w:val="29"/>
  </w:num>
  <w:num w:numId="27">
    <w:abstractNumId w:val="11"/>
  </w:num>
  <w:num w:numId="28">
    <w:abstractNumId w:val="10"/>
  </w:num>
  <w:num w:numId="29">
    <w:abstractNumId w:val="27"/>
  </w:num>
  <w:num w:numId="30">
    <w:abstractNumId w:val="12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5"/>
  </w:num>
  <w:num w:numId="38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9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2EB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14"/>
    <w:rsid w:val="002667A8"/>
    <w:rsid w:val="00267587"/>
    <w:rsid w:val="002675C8"/>
    <w:rsid w:val="00267760"/>
    <w:rsid w:val="00271589"/>
    <w:rsid w:val="00273177"/>
    <w:rsid w:val="00274005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8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C35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812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7C9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274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771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20F9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4910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54E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4D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7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sid w:val="0027400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5AIRPNAIUNRU-1830940522-12545</_dlc_DocId>
    <_dlc_DocIdUrl xmlns="71c5aaf6-e6ce-465b-b873-5148d2a4c105">
      <Url>https://nokia.sharepoint.com/sites/c5g/5gradio/_layouts/15/DocIdRedir.aspx?ID=5AIRPNAIUNRU-1830940522-12545</Url>
      <Description>5AIRPNAIUNRU-1830940522-12545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5</Pages>
  <Words>1379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5</cp:revision>
  <cp:lastPrinted>2016-06-20T11:35:00Z</cp:lastPrinted>
  <dcterms:created xsi:type="dcterms:W3CDTF">2021-10-28T12:41:00Z</dcterms:created>
  <dcterms:modified xsi:type="dcterms:W3CDTF">2021-11-05T08:58:00Z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79281663-5496-4ed0-8eb9-081c6fff4a04</vt:lpwstr>
  </property>
</Properties>
</file>